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451899E" w14:textId="77777777" w:rsidR="00A44ACB" w:rsidRDefault="00AF789D" w:rsidP="00222CC3">
      <w:pPr>
        <w:pStyle w:val="Title"/>
        <w:jc w:val="center"/>
        <w:rPr>
          <w:rFonts w:asciiTheme="minorHAnsi" w:hAnsiTheme="minorHAnsi" w:cstheme="minorHAnsi"/>
          <w:b/>
          <w:bCs/>
          <w:noProof/>
          <w:color w:val="C00000"/>
          <w:lang w:val="en-CA"/>
        </w:rPr>
      </w:pPr>
      <w:r w:rsidRPr="00222CC3">
        <w:rPr>
          <w:rFonts w:asciiTheme="minorHAnsi" w:hAnsiTheme="minorHAnsi" w:cstheme="minorHAnsi"/>
          <w:b/>
          <w:bCs/>
          <w:noProof/>
          <w:color w:val="C00000"/>
          <w:lang w:val="en-CA"/>
        </w:rPr>
        <w:t xml:space="preserve">A Guide to </w:t>
      </w:r>
      <w:r w:rsidR="00565D43" w:rsidRPr="00222CC3">
        <w:rPr>
          <w:rFonts w:asciiTheme="minorHAnsi" w:hAnsiTheme="minorHAnsi" w:cstheme="minorHAnsi"/>
          <w:b/>
          <w:bCs/>
          <w:noProof/>
          <w:color w:val="C00000"/>
          <w:lang w:val="en-CA"/>
        </w:rPr>
        <w:t xml:space="preserve">Managing a </w:t>
      </w:r>
    </w:p>
    <w:p w14:paraId="726826C6" w14:textId="7E8EB8B9" w:rsidR="00E7223F" w:rsidRDefault="00565D43" w:rsidP="00222CC3">
      <w:pPr>
        <w:pStyle w:val="Title"/>
        <w:jc w:val="center"/>
        <w:rPr>
          <w:rFonts w:asciiTheme="minorHAnsi" w:hAnsiTheme="minorHAnsi" w:cstheme="minorHAnsi"/>
          <w:b/>
          <w:bCs/>
          <w:color w:val="C00000"/>
          <w:lang w:val="en-CA"/>
        </w:rPr>
      </w:pPr>
      <w:r w:rsidRPr="00222CC3">
        <w:rPr>
          <w:rFonts w:asciiTheme="minorHAnsi" w:hAnsiTheme="minorHAnsi" w:cstheme="minorHAnsi"/>
          <w:b/>
          <w:bCs/>
          <w:noProof/>
          <w:color w:val="C00000"/>
          <w:lang w:val="en-CA"/>
        </w:rPr>
        <w:t>S</w:t>
      </w:r>
      <w:r w:rsidR="00A44ACB">
        <w:rPr>
          <w:rFonts w:asciiTheme="minorHAnsi" w:hAnsiTheme="minorHAnsi" w:cstheme="minorHAnsi"/>
          <w:b/>
          <w:bCs/>
          <w:noProof/>
          <w:color w:val="C00000"/>
          <w:lang w:val="en-CA"/>
        </w:rPr>
        <w:t>afety or S</w:t>
      </w:r>
      <w:r w:rsidRPr="00222CC3">
        <w:rPr>
          <w:rFonts w:asciiTheme="minorHAnsi" w:hAnsiTheme="minorHAnsi" w:cstheme="minorHAnsi"/>
          <w:b/>
          <w:bCs/>
          <w:noProof/>
          <w:color w:val="C00000"/>
          <w:lang w:val="en-CA"/>
        </w:rPr>
        <w:t>ecurity</w:t>
      </w:r>
      <w:r w:rsidR="00E7223F" w:rsidRPr="00222CC3">
        <w:rPr>
          <w:rFonts w:asciiTheme="minorHAnsi" w:hAnsiTheme="minorHAnsi" w:cstheme="minorHAnsi"/>
          <w:b/>
          <w:bCs/>
          <w:color w:val="C00000"/>
          <w:lang w:val="en-CA"/>
        </w:rPr>
        <w:t xml:space="preserve"> </w:t>
      </w:r>
      <w:r w:rsidR="00BE2012" w:rsidRPr="00222CC3">
        <w:rPr>
          <w:rFonts w:asciiTheme="minorHAnsi" w:hAnsiTheme="minorHAnsi" w:cstheme="minorHAnsi"/>
          <w:b/>
          <w:bCs/>
          <w:color w:val="C00000"/>
          <w:lang w:val="en-CA"/>
        </w:rPr>
        <w:t>Incident</w:t>
      </w:r>
    </w:p>
    <w:p w14:paraId="49EA1B67" w14:textId="77777777" w:rsidR="00743895" w:rsidRDefault="00743895" w:rsidP="00E7223F">
      <w:pPr>
        <w:rPr>
          <w:rFonts w:cstheme="minorHAnsi"/>
          <w:lang w:val="en-CA"/>
        </w:rPr>
      </w:pPr>
    </w:p>
    <w:p w14:paraId="40778827" w14:textId="50F7B511" w:rsidR="00F32F73" w:rsidRPr="00222CC3" w:rsidRDefault="00F32F73" w:rsidP="00E7223F">
      <w:pPr>
        <w:rPr>
          <w:rFonts w:cstheme="minorHAnsi"/>
          <w:lang w:val="en-CA"/>
        </w:rPr>
      </w:pPr>
      <w:r w:rsidRPr="00222CC3">
        <w:rPr>
          <w:rFonts w:cstheme="minorHAnsi"/>
          <w:lang w:val="en-CA"/>
        </w:rPr>
        <w:t xml:space="preserve">Below are the main steps and recommendations to managing security incidents: </w:t>
      </w:r>
    </w:p>
    <w:p w14:paraId="7B65A43C" w14:textId="3D75AC6A" w:rsidR="005140A8" w:rsidRPr="00A44ACB" w:rsidRDefault="002012A9" w:rsidP="007F42BE">
      <w:pPr>
        <w:pStyle w:val="Heading1"/>
        <w:rPr>
          <w:rFonts w:asciiTheme="minorHAnsi" w:hAnsiTheme="minorHAnsi" w:cstheme="minorHAnsi"/>
          <w:b/>
          <w:bCs/>
          <w:color w:val="3B3838" w:themeColor="background2" w:themeShade="40"/>
          <w:lang w:val="en-CA"/>
        </w:rPr>
      </w:pPr>
      <w:r w:rsidRPr="00A44ACB">
        <w:rPr>
          <w:rFonts w:asciiTheme="minorHAnsi" w:hAnsiTheme="minorHAnsi" w:cstheme="minorHAnsi"/>
          <w:b/>
          <w:bCs/>
          <w:color w:val="3B3838" w:themeColor="background2" w:themeShade="40"/>
          <w:lang w:val="en-CA"/>
        </w:rPr>
        <w:t>Definitions</w:t>
      </w:r>
    </w:p>
    <w:p w14:paraId="4B9E60F2" w14:textId="7093A533" w:rsidR="003D7228" w:rsidRPr="00222CC3" w:rsidRDefault="00E52248" w:rsidP="00A44ACB">
      <w:pPr>
        <w:jc w:val="both"/>
        <w:rPr>
          <w:rFonts w:cstheme="minorHAnsi"/>
          <w:lang w:val="en-CA"/>
        </w:rPr>
      </w:pPr>
      <w:r>
        <w:rPr>
          <w:rFonts w:cstheme="minorHAnsi"/>
          <w:lang w:val="en-CA"/>
        </w:rPr>
        <w:t>M</w:t>
      </w:r>
      <w:r w:rsidR="003D7228" w:rsidRPr="00222CC3">
        <w:rPr>
          <w:rFonts w:cstheme="minorHAnsi"/>
          <w:lang w:val="en-CA"/>
        </w:rPr>
        <w:t xml:space="preserve">anager must understand what constitutes a </w:t>
      </w:r>
      <w:r w:rsidR="00743895">
        <w:rPr>
          <w:rFonts w:cstheme="minorHAnsi"/>
          <w:lang w:val="en-CA"/>
        </w:rPr>
        <w:t>safety or security incident. Incidents vary</w:t>
      </w:r>
      <w:r w:rsidR="009C7F73">
        <w:rPr>
          <w:rFonts w:cstheme="minorHAnsi"/>
          <w:lang w:val="en-CA"/>
        </w:rPr>
        <w:t>;</w:t>
      </w:r>
      <w:r w:rsidR="00743895">
        <w:rPr>
          <w:rFonts w:cstheme="minorHAnsi"/>
          <w:lang w:val="en-CA"/>
        </w:rPr>
        <w:t xml:space="preserve"> some are safety-related, some are security-related (</w:t>
      </w:r>
      <w:r>
        <w:rPr>
          <w:rFonts w:cstheme="minorHAnsi"/>
          <w:lang w:val="en-CA"/>
        </w:rPr>
        <w:t>which involves</w:t>
      </w:r>
      <w:r w:rsidR="00743895">
        <w:rPr>
          <w:rFonts w:cstheme="minorHAnsi"/>
          <w:lang w:val="en-CA"/>
        </w:rPr>
        <w:t xml:space="preserve"> an </w:t>
      </w:r>
      <w:r w:rsidR="00743895" w:rsidRPr="00743895">
        <w:rPr>
          <w:rFonts w:cstheme="minorHAnsi"/>
          <w:i/>
          <w:iCs/>
          <w:lang w:val="en-CA"/>
        </w:rPr>
        <w:t>intention</w:t>
      </w:r>
      <w:r w:rsidR="00743895">
        <w:rPr>
          <w:rFonts w:cstheme="minorHAnsi"/>
          <w:lang w:val="en-CA"/>
        </w:rPr>
        <w:t xml:space="preserve"> to cause harm), some are important</w:t>
      </w:r>
      <w:r>
        <w:rPr>
          <w:rFonts w:cstheme="minorHAnsi"/>
          <w:lang w:val="en-CA"/>
        </w:rPr>
        <w:t>,</w:t>
      </w:r>
      <w:r w:rsidR="00743895">
        <w:rPr>
          <w:rFonts w:cstheme="minorHAnsi"/>
          <w:lang w:val="en-CA"/>
        </w:rPr>
        <w:t xml:space="preserve"> and some can be very serious and </w:t>
      </w:r>
      <w:r>
        <w:rPr>
          <w:rFonts w:cstheme="minorHAnsi"/>
          <w:lang w:val="en-CA"/>
        </w:rPr>
        <w:t>thus</w:t>
      </w:r>
      <w:r w:rsidR="00743895">
        <w:rPr>
          <w:rFonts w:cstheme="minorHAnsi"/>
          <w:lang w:val="en-CA"/>
        </w:rPr>
        <w:t xml:space="preserve"> amount to an emergency or </w:t>
      </w:r>
      <w:r w:rsidR="009C7F73">
        <w:rPr>
          <w:rFonts w:cstheme="minorHAnsi"/>
          <w:lang w:val="en-CA"/>
        </w:rPr>
        <w:t xml:space="preserve">a </w:t>
      </w:r>
      <w:r w:rsidR="00743895">
        <w:rPr>
          <w:rFonts w:cstheme="minorHAnsi"/>
          <w:lang w:val="en-CA"/>
        </w:rPr>
        <w:t>crisis</w:t>
      </w:r>
      <w:r>
        <w:rPr>
          <w:rFonts w:cstheme="minorHAnsi"/>
          <w:lang w:val="en-CA"/>
        </w:rPr>
        <w:t xml:space="preserve">. </w:t>
      </w:r>
      <w:r w:rsidR="0072204D">
        <w:rPr>
          <w:rFonts w:cstheme="minorHAnsi"/>
          <w:lang w:val="en-CA"/>
        </w:rPr>
        <w:t xml:space="preserve">A crisis would be managed following instructions contained in the </w:t>
      </w:r>
      <w:r w:rsidR="00743895" w:rsidRPr="007F3F30">
        <w:rPr>
          <w:rFonts w:cstheme="minorHAnsi"/>
          <w:lang w:val="en-CA"/>
        </w:rPr>
        <w:t>Crisis Management Systems and Cycles</w:t>
      </w:r>
      <w:r w:rsidR="007F3F30">
        <w:rPr>
          <w:rFonts w:cstheme="minorHAnsi"/>
          <w:lang w:val="en-CA"/>
        </w:rPr>
        <w:t xml:space="preserve"> (document 02.4)</w:t>
      </w:r>
      <w:r w:rsidR="0072204D">
        <w:rPr>
          <w:rFonts w:cstheme="minorHAnsi"/>
          <w:lang w:val="en-CA"/>
        </w:rPr>
        <w:t>.</w:t>
      </w:r>
    </w:p>
    <w:p w14:paraId="2CE93E6D" w14:textId="64E2C0AA" w:rsidR="00F26057" w:rsidRPr="00222CC3" w:rsidRDefault="003D7228" w:rsidP="00A44ACB">
      <w:pPr>
        <w:jc w:val="both"/>
        <w:rPr>
          <w:rFonts w:cstheme="minorHAnsi"/>
          <w:lang w:val="en-CA"/>
        </w:rPr>
      </w:pPr>
      <w:r w:rsidRPr="00A44ACB">
        <w:rPr>
          <w:rFonts w:cstheme="minorHAnsi"/>
          <w:lang w:val="en-CA"/>
        </w:rPr>
        <w:t xml:space="preserve">Crises </w:t>
      </w:r>
      <w:r w:rsidR="00E52248" w:rsidRPr="00E52248">
        <w:rPr>
          <w:rFonts w:cstheme="minorHAnsi"/>
          <w:color w:val="474747"/>
          <w:shd w:val="clear" w:color="auto" w:fill="FFFFFF"/>
          <w:lang w:val="en-US"/>
        </w:rPr>
        <w:t>are circumstances that constitute a serious threat to the organization and pose extraordinary task demand, which require coordinated actions to be taken under conditions of uncertainty and time pressure</w:t>
      </w:r>
      <w:r w:rsidR="00E52248" w:rsidRPr="00E52248">
        <w:rPr>
          <w:rFonts w:ascii="Raleway" w:hAnsi="Raleway"/>
          <w:color w:val="474747"/>
          <w:sz w:val="27"/>
          <w:szCs w:val="27"/>
          <w:shd w:val="clear" w:color="auto" w:fill="FFFFFF"/>
          <w:lang w:val="en-US"/>
        </w:rPr>
        <w:t>.</w:t>
      </w:r>
      <w:r w:rsidR="00743895">
        <w:rPr>
          <w:rFonts w:cstheme="minorHAnsi"/>
          <w:lang w:val="en-CA"/>
        </w:rPr>
        <w:t xml:space="preserve"> </w:t>
      </w:r>
      <w:r w:rsidR="00A658DF" w:rsidRPr="00222CC3">
        <w:rPr>
          <w:rFonts w:cstheme="minorHAnsi"/>
          <w:lang w:val="en-CA"/>
        </w:rPr>
        <w:t>It is important to correctly categorize the incident.</w:t>
      </w:r>
      <w:r w:rsidR="00A658DF">
        <w:rPr>
          <w:rFonts w:cstheme="minorHAnsi"/>
          <w:lang w:val="en-CA"/>
        </w:rPr>
        <w:t xml:space="preserve"> </w:t>
      </w:r>
      <w:r w:rsidRPr="00A44ACB">
        <w:rPr>
          <w:rFonts w:cstheme="minorHAnsi"/>
          <w:lang w:val="en-CA"/>
        </w:rPr>
        <w:t xml:space="preserve">For some clearly defined cases, the activation of a crisis management mechanism will be </w:t>
      </w:r>
      <w:r w:rsidR="00222CC3" w:rsidRPr="00A44ACB">
        <w:rPr>
          <w:rFonts w:cstheme="minorHAnsi"/>
          <w:lang w:val="en-CA"/>
        </w:rPr>
        <w:t>needed.</w:t>
      </w:r>
      <w:r w:rsidR="00A658DF" w:rsidRPr="0072204D">
        <w:rPr>
          <w:lang w:val="en-US"/>
        </w:rPr>
        <w:t xml:space="preserve"> </w:t>
      </w:r>
    </w:p>
    <w:p w14:paraId="434592B7" w14:textId="3D82662F" w:rsidR="00151564" w:rsidRPr="00A44ACB" w:rsidRDefault="00151564" w:rsidP="007F42BE">
      <w:pPr>
        <w:pStyle w:val="Heading1"/>
        <w:rPr>
          <w:rFonts w:asciiTheme="minorHAnsi" w:hAnsiTheme="minorHAnsi" w:cstheme="minorHAnsi"/>
          <w:b/>
          <w:bCs/>
          <w:color w:val="3B3838" w:themeColor="background2" w:themeShade="40"/>
          <w:lang w:val="en-CA"/>
        </w:rPr>
      </w:pPr>
      <w:r w:rsidRPr="00A44ACB">
        <w:rPr>
          <w:rFonts w:asciiTheme="minorHAnsi" w:hAnsiTheme="minorHAnsi" w:cstheme="minorHAnsi"/>
          <w:b/>
          <w:bCs/>
          <w:color w:val="3B3838" w:themeColor="background2" w:themeShade="40"/>
          <w:lang w:val="en-CA"/>
        </w:rPr>
        <w:t>Stages of Security/Safety Incident Management</w:t>
      </w:r>
    </w:p>
    <w:p w14:paraId="3774B0E5" w14:textId="77777777" w:rsidR="00A44ACB" w:rsidRDefault="00A44ACB" w:rsidP="00A44ACB">
      <w:pPr>
        <w:spacing w:after="0"/>
        <w:rPr>
          <w:rFonts w:cstheme="minorHAnsi"/>
          <w:lang w:val="en-CA"/>
        </w:rPr>
      </w:pPr>
    </w:p>
    <w:p w14:paraId="78762FD5" w14:textId="2D1ED507" w:rsidR="00151564" w:rsidRDefault="00E52248" w:rsidP="00A44ACB">
      <w:pPr>
        <w:spacing w:after="0"/>
        <w:jc w:val="both"/>
        <w:rPr>
          <w:rFonts w:cstheme="minorHAnsi"/>
          <w:lang w:val="en-CA"/>
        </w:rPr>
      </w:pPr>
      <w:r>
        <w:rPr>
          <w:rFonts w:cstheme="minorHAnsi"/>
          <w:lang w:val="en-CA"/>
        </w:rPr>
        <w:t>R</w:t>
      </w:r>
      <w:r w:rsidR="00151564" w:rsidRPr="00222CC3">
        <w:rPr>
          <w:rFonts w:cstheme="minorHAnsi"/>
          <w:lang w:val="en-CA"/>
        </w:rPr>
        <w:t xml:space="preserve">emember that witnesses of an incident may be under severe emotional stress which may cloud their judgement and decision-making. Staff may also de-prioritize their own safety and well-being for the sake of others, or even operations. </w:t>
      </w:r>
    </w:p>
    <w:p w14:paraId="23926AFE" w14:textId="77777777" w:rsidR="00A44ACB" w:rsidRPr="00222CC3" w:rsidRDefault="00A44ACB" w:rsidP="00A44ACB">
      <w:pPr>
        <w:spacing w:after="0"/>
        <w:jc w:val="both"/>
        <w:rPr>
          <w:rFonts w:cstheme="minorHAnsi"/>
          <w:lang w:val="en-CA"/>
        </w:rPr>
      </w:pPr>
    </w:p>
    <w:p w14:paraId="7A2946F0" w14:textId="7E6C498D" w:rsidR="00B01E57" w:rsidRPr="00222CC3" w:rsidRDefault="002012A9" w:rsidP="00A44ACB">
      <w:pPr>
        <w:jc w:val="both"/>
        <w:rPr>
          <w:rFonts w:cstheme="minorHAnsi"/>
          <w:lang w:val="en-CA"/>
        </w:rPr>
      </w:pPr>
      <w:r w:rsidRPr="00222CC3">
        <w:rPr>
          <w:rFonts w:cstheme="minorHAnsi"/>
          <w:lang w:val="en-CA"/>
        </w:rPr>
        <w:t xml:space="preserve">In your </w:t>
      </w:r>
      <w:r w:rsidR="00151564" w:rsidRPr="00222CC3">
        <w:rPr>
          <w:rFonts w:cstheme="minorHAnsi"/>
          <w:lang w:val="en-CA"/>
        </w:rPr>
        <w:t>preliminary</w:t>
      </w:r>
      <w:r w:rsidRPr="00222CC3">
        <w:rPr>
          <w:rFonts w:cstheme="minorHAnsi"/>
          <w:lang w:val="en-CA"/>
        </w:rPr>
        <w:t xml:space="preserve"> analysis, </w:t>
      </w:r>
      <w:r w:rsidR="00EB36E4">
        <w:rPr>
          <w:rFonts w:cstheme="minorHAnsi"/>
          <w:lang w:val="en-CA"/>
        </w:rPr>
        <w:t xml:space="preserve">it is recommended that your </w:t>
      </w:r>
      <w:r w:rsidRPr="00222CC3">
        <w:rPr>
          <w:rFonts w:cstheme="minorHAnsi"/>
          <w:lang w:val="en-CA"/>
        </w:rPr>
        <w:t xml:space="preserve">questions </w:t>
      </w:r>
      <w:r w:rsidR="00EB36E4">
        <w:rPr>
          <w:rFonts w:cstheme="minorHAnsi"/>
          <w:lang w:val="en-CA"/>
        </w:rPr>
        <w:t xml:space="preserve">be </w:t>
      </w:r>
      <w:r w:rsidR="00E52248">
        <w:rPr>
          <w:rFonts w:cstheme="minorHAnsi"/>
          <w:lang w:val="en-CA"/>
        </w:rPr>
        <w:t xml:space="preserve">limited </w:t>
      </w:r>
      <w:r w:rsidR="00EB36E4">
        <w:rPr>
          <w:rFonts w:cstheme="minorHAnsi"/>
          <w:lang w:val="en-CA"/>
        </w:rPr>
        <w:t xml:space="preserve">and focused on gathering </w:t>
      </w:r>
      <w:r w:rsidR="00B01E57" w:rsidRPr="00A44ACB">
        <w:rPr>
          <w:rFonts w:cstheme="minorHAnsi"/>
          <w:lang w:val="en-CA"/>
        </w:rPr>
        <w:t>critical</w:t>
      </w:r>
      <w:r w:rsidR="00B01E57" w:rsidRPr="00222CC3">
        <w:rPr>
          <w:rFonts w:cstheme="minorHAnsi"/>
          <w:lang w:val="en-CA"/>
        </w:rPr>
        <w:t xml:space="preserve"> and </w:t>
      </w:r>
      <w:r w:rsidR="00F4731F">
        <w:rPr>
          <w:rFonts w:cstheme="minorHAnsi"/>
          <w:lang w:val="en-CA"/>
        </w:rPr>
        <w:t xml:space="preserve">immediately </w:t>
      </w:r>
      <w:r w:rsidR="00B01E57" w:rsidRPr="00A44ACB">
        <w:rPr>
          <w:rFonts w:cstheme="minorHAnsi"/>
          <w:lang w:val="en-CA"/>
        </w:rPr>
        <w:t>actionable</w:t>
      </w:r>
      <w:r w:rsidR="00B01E57" w:rsidRPr="00222CC3">
        <w:rPr>
          <w:rFonts w:cstheme="minorHAnsi"/>
          <w:lang w:val="en-CA"/>
        </w:rPr>
        <w:t xml:space="preserve"> </w:t>
      </w:r>
      <w:r w:rsidRPr="00222CC3">
        <w:rPr>
          <w:rFonts w:cstheme="minorHAnsi"/>
          <w:lang w:val="en-CA"/>
        </w:rPr>
        <w:t xml:space="preserve">information. </w:t>
      </w:r>
    </w:p>
    <w:p w14:paraId="7CC51EAC" w14:textId="55085725" w:rsidR="002C3A46" w:rsidRPr="00222CC3" w:rsidRDefault="002012A9" w:rsidP="00A44ACB">
      <w:pPr>
        <w:jc w:val="both"/>
        <w:rPr>
          <w:rFonts w:cstheme="minorHAnsi"/>
          <w:lang w:val="en-CA"/>
        </w:rPr>
      </w:pPr>
      <w:r w:rsidRPr="00222CC3">
        <w:rPr>
          <w:rFonts w:cstheme="minorHAnsi"/>
          <w:lang w:val="en-CA"/>
        </w:rPr>
        <w:t xml:space="preserve">As a manager, you are expected to </w:t>
      </w:r>
      <w:r w:rsidR="00271A1D">
        <w:rPr>
          <w:rFonts w:cstheme="minorHAnsi"/>
          <w:lang w:val="en-CA"/>
        </w:rPr>
        <w:t>take decisions on actions to be taken and to advise staff accordingly. I</w:t>
      </w:r>
      <w:r w:rsidR="009A37E6" w:rsidRPr="00A44ACB">
        <w:rPr>
          <w:rFonts w:cstheme="minorHAnsi"/>
          <w:lang w:val="en-CA"/>
        </w:rPr>
        <w:t>t is important that manager</w:t>
      </w:r>
      <w:r w:rsidR="00271A1D">
        <w:rPr>
          <w:rFonts w:cstheme="minorHAnsi"/>
          <w:lang w:val="en-CA"/>
        </w:rPr>
        <w:t>s</w:t>
      </w:r>
      <w:r w:rsidR="009A37E6" w:rsidRPr="00A44ACB">
        <w:rPr>
          <w:rFonts w:cstheme="minorHAnsi"/>
          <w:lang w:val="en-CA"/>
        </w:rPr>
        <w:t xml:space="preserve"> remain calm</w:t>
      </w:r>
      <w:r w:rsidR="00271A1D">
        <w:rPr>
          <w:rFonts w:cstheme="minorHAnsi"/>
          <w:lang w:val="en-CA"/>
        </w:rPr>
        <w:t>,</w:t>
      </w:r>
      <w:r w:rsidR="00994D7F" w:rsidRPr="00A44ACB">
        <w:rPr>
          <w:rFonts w:cstheme="minorHAnsi"/>
          <w:lang w:val="en-CA"/>
        </w:rPr>
        <w:t xml:space="preserve"> non-judgmental</w:t>
      </w:r>
      <w:r w:rsidR="00271A1D">
        <w:rPr>
          <w:rFonts w:cstheme="minorHAnsi"/>
          <w:lang w:val="en-CA"/>
        </w:rPr>
        <w:t xml:space="preserve"> and refrain from </w:t>
      </w:r>
      <w:r w:rsidR="009A37E6" w:rsidRPr="00A44ACB">
        <w:rPr>
          <w:rFonts w:cstheme="minorHAnsi"/>
          <w:lang w:val="en-CA"/>
        </w:rPr>
        <w:t xml:space="preserve">jumping to </w:t>
      </w:r>
      <w:r w:rsidR="00271A1D">
        <w:rPr>
          <w:rFonts w:cstheme="minorHAnsi"/>
          <w:lang w:val="en-CA"/>
        </w:rPr>
        <w:t xml:space="preserve">quick </w:t>
      </w:r>
      <w:r w:rsidR="006A0FF0" w:rsidRPr="00A44ACB">
        <w:rPr>
          <w:rFonts w:cstheme="minorHAnsi"/>
          <w:lang w:val="en-CA"/>
        </w:rPr>
        <w:t>conclusions</w:t>
      </w:r>
      <w:r w:rsidR="006A0FF0" w:rsidRPr="00222CC3">
        <w:rPr>
          <w:rFonts w:cstheme="minorHAnsi"/>
          <w:lang w:val="en-CA"/>
        </w:rPr>
        <w:t>.</w:t>
      </w:r>
      <w:r w:rsidR="003A757B" w:rsidRPr="00222CC3">
        <w:rPr>
          <w:rFonts w:cstheme="minorHAnsi"/>
          <w:lang w:val="en-CA"/>
        </w:rPr>
        <w:t xml:space="preserve"> </w:t>
      </w:r>
    </w:p>
    <w:p w14:paraId="7A881743" w14:textId="77777777" w:rsidR="00B01E57" w:rsidRPr="00222CC3" w:rsidRDefault="000A6B1C" w:rsidP="0049179E">
      <w:pPr>
        <w:keepNext/>
        <w:spacing w:after="0"/>
        <w:rPr>
          <w:rFonts w:cstheme="minorHAnsi"/>
          <w:lang w:val="en-CA"/>
        </w:rPr>
      </w:pPr>
      <w:r w:rsidRPr="00222CC3">
        <w:rPr>
          <w:rFonts w:cstheme="minorHAnsi"/>
          <w:noProof/>
          <w:lang w:val="en-CA"/>
        </w:rPr>
        <w:drawing>
          <wp:inline distT="0" distB="0" distL="0" distR="0" wp14:anchorId="05DBF857" wp14:editId="355AB372">
            <wp:extent cx="5760720" cy="1846053"/>
            <wp:effectExtent l="19050" t="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7369A8FC" w14:textId="3D9DF09C" w:rsidR="00557153" w:rsidRDefault="00557153">
      <w:pPr>
        <w:rPr>
          <w:rFonts w:eastAsiaTheme="majorEastAsia" w:cstheme="minorHAnsi"/>
          <w:b/>
          <w:bCs/>
          <w:color w:val="3B3838" w:themeColor="background2" w:themeShade="40"/>
          <w:sz w:val="26"/>
          <w:szCs w:val="26"/>
          <w:lang w:val="en-CA"/>
        </w:rPr>
      </w:pPr>
      <w:r>
        <w:rPr>
          <w:rFonts w:cstheme="minorHAnsi"/>
          <w:b/>
          <w:bCs/>
          <w:color w:val="3B3838" w:themeColor="background2" w:themeShade="40"/>
          <w:lang w:val="en-CA"/>
        </w:rPr>
        <w:br w:type="page"/>
      </w:r>
    </w:p>
    <w:p w14:paraId="6F246244" w14:textId="77777777" w:rsidR="00A44ACB" w:rsidRDefault="00A44ACB" w:rsidP="007F42BE">
      <w:pPr>
        <w:pStyle w:val="Heading2"/>
        <w:rPr>
          <w:rFonts w:asciiTheme="minorHAnsi" w:hAnsiTheme="minorHAnsi" w:cstheme="minorHAnsi"/>
          <w:b/>
          <w:bCs/>
          <w:color w:val="3B3838" w:themeColor="background2" w:themeShade="40"/>
          <w:lang w:val="en-CA"/>
        </w:rPr>
      </w:pPr>
    </w:p>
    <w:p w14:paraId="0384D4F2" w14:textId="0B25B8DC" w:rsidR="002012A9" w:rsidRDefault="00D05E31" w:rsidP="007F42BE">
      <w:pPr>
        <w:pStyle w:val="Heading2"/>
        <w:rPr>
          <w:rFonts w:asciiTheme="minorHAnsi" w:hAnsiTheme="minorHAnsi" w:cstheme="minorHAnsi"/>
          <w:b/>
          <w:bCs/>
          <w:color w:val="3B3838" w:themeColor="background2" w:themeShade="40"/>
          <w:lang w:val="en-CA"/>
        </w:rPr>
      </w:pPr>
      <w:r w:rsidRPr="00A44ACB">
        <w:rPr>
          <w:rFonts w:asciiTheme="minorHAnsi" w:hAnsiTheme="minorHAnsi" w:cstheme="minorHAnsi"/>
          <w:b/>
          <w:bCs/>
          <w:color w:val="3B3838" w:themeColor="background2" w:themeShade="40"/>
          <w:lang w:val="en-CA"/>
        </w:rPr>
        <w:t xml:space="preserve">Stage 1: </w:t>
      </w:r>
      <w:r w:rsidR="00D359A2" w:rsidRPr="00A44ACB">
        <w:rPr>
          <w:rFonts w:asciiTheme="minorHAnsi" w:hAnsiTheme="minorHAnsi" w:cstheme="minorHAnsi"/>
          <w:b/>
          <w:bCs/>
          <w:color w:val="3B3838" w:themeColor="background2" w:themeShade="40"/>
          <w:lang w:val="en-CA"/>
        </w:rPr>
        <w:t>Is everyone safe</w:t>
      </w:r>
      <w:r w:rsidR="002012A9" w:rsidRPr="00A44ACB">
        <w:rPr>
          <w:rFonts w:asciiTheme="minorHAnsi" w:hAnsiTheme="minorHAnsi" w:cstheme="minorHAnsi"/>
          <w:b/>
          <w:bCs/>
          <w:color w:val="3B3838" w:themeColor="background2" w:themeShade="40"/>
          <w:lang w:val="en-CA"/>
        </w:rPr>
        <w:t>?</w:t>
      </w:r>
    </w:p>
    <w:p w14:paraId="41318A11" w14:textId="77777777" w:rsidR="00A4114E" w:rsidRPr="00A4114E" w:rsidRDefault="00A4114E" w:rsidP="00A4114E">
      <w:pPr>
        <w:rPr>
          <w:lang w:val="en-CA"/>
        </w:rPr>
      </w:pPr>
    </w:p>
    <w:p w14:paraId="3E35AC71" w14:textId="0552A8E4" w:rsidR="00151564" w:rsidRPr="00222CC3" w:rsidRDefault="00A4114E" w:rsidP="00151564">
      <w:pPr>
        <w:rPr>
          <w:rFonts w:cstheme="minorHAnsi"/>
          <w:lang w:val="en-CA"/>
        </w:rPr>
      </w:pPr>
      <w:r>
        <w:rPr>
          <w:rFonts w:cstheme="minorHAnsi"/>
          <w:lang w:val="en-CA"/>
        </w:rPr>
        <w:t xml:space="preserve">When </w:t>
      </w:r>
      <w:r w:rsidR="00151564" w:rsidRPr="00222CC3">
        <w:rPr>
          <w:rFonts w:cstheme="minorHAnsi"/>
          <w:lang w:val="en-CA"/>
        </w:rPr>
        <w:t xml:space="preserve">staff report </w:t>
      </w:r>
      <w:r>
        <w:rPr>
          <w:rFonts w:cstheme="minorHAnsi"/>
          <w:lang w:val="en-CA"/>
        </w:rPr>
        <w:t>an</w:t>
      </w:r>
      <w:r w:rsidR="00151564" w:rsidRPr="00222CC3">
        <w:rPr>
          <w:rFonts w:cstheme="minorHAnsi"/>
          <w:lang w:val="en-CA"/>
        </w:rPr>
        <w:t xml:space="preserve"> </w:t>
      </w:r>
      <w:r w:rsidRPr="00222CC3">
        <w:rPr>
          <w:rFonts w:cstheme="minorHAnsi"/>
          <w:lang w:val="en-CA"/>
        </w:rPr>
        <w:t>incident,</w:t>
      </w:r>
      <w:r w:rsidR="00151564" w:rsidRPr="00222CC3">
        <w:rPr>
          <w:rFonts w:cstheme="minorHAnsi"/>
          <w:lang w:val="en-CA"/>
        </w:rPr>
        <w:t xml:space="preserve"> </w:t>
      </w:r>
      <w:r>
        <w:rPr>
          <w:rFonts w:cstheme="minorHAnsi"/>
          <w:lang w:val="en-CA"/>
        </w:rPr>
        <w:t xml:space="preserve">your immediate </w:t>
      </w:r>
      <w:r w:rsidR="002012A9" w:rsidRPr="00222CC3">
        <w:rPr>
          <w:rFonts w:cstheme="minorHAnsi"/>
          <w:lang w:val="en-CA"/>
        </w:rPr>
        <w:t xml:space="preserve">focus </w:t>
      </w:r>
      <w:r>
        <w:rPr>
          <w:rFonts w:cstheme="minorHAnsi"/>
          <w:lang w:val="en-CA"/>
        </w:rPr>
        <w:t xml:space="preserve">is on </w:t>
      </w:r>
      <w:r w:rsidR="002012A9" w:rsidRPr="00222CC3">
        <w:rPr>
          <w:rFonts w:cstheme="minorHAnsi"/>
          <w:lang w:val="en-CA"/>
        </w:rPr>
        <w:t>the safety and security of person</w:t>
      </w:r>
      <w:r>
        <w:rPr>
          <w:rFonts w:cstheme="minorHAnsi"/>
          <w:lang w:val="en-CA"/>
        </w:rPr>
        <w:t xml:space="preserve">s and teams directly concerned. Direct staff and volunteers away from the unsafe area </w:t>
      </w:r>
      <w:r w:rsidR="00151564" w:rsidRPr="00222CC3">
        <w:rPr>
          <w:rFonts w:cstheme="minorHAnsi"/>
          <w:lang w:val="en-CA"/>
        </w:rPr>
        <w:t xml:space="preserve">before </w:t>
      </w:r>
      <w:r>
        <w:rPr>
          <w:rFonts w:cstheme="minorHAnsi"/>
          <w:lang w:val="en-CA"/>
        </w:rPr>
        <w:t>requesting more</w:t>
      </w:r>
      <w:r w:rsidR="00151564" w:rsidRPr="00222CC3">
        <w:rPr>
          <w:rFonts w:cstheme="minorHAnsi"/>
          <w:lang w:val="en-CA"/>
        </w:rPr>
        <w:t xml:space="preserve"> detailed status update</w:t>
      </w:r>
      <w:r>
        <w:rPr>
          <w:rFonts w:cstheme="minorHAnsi"/>
          <w:lang w:val="en-CA"/>
        </w:rPr>
        <w:t>s</w:t>
      </w:r>
      <w:r w:rsidR="00151564" w:rsidRPr="00222CC3">
        <w:rPr>
          <w:rFonts w:cstheme="minorHAnsi"/>
          <w:lang w:val="en-CA"/>
        </w:rPr>
        <w:t>.</w:t>
      </w:r>
    </w:p>
    <w:p w14:paraId="2708C2AC" w14:textId="43311EF4" w:rsidR="002C3A46" w:rsidRPr="00222CC3" w:rsidRDefault="00A4114E" w:rsidP="00482327">
      <w:pPr>
        <w:rPr>
          <w:rFonts w:cstheme="minorHAnsi"/>
          <w:lang w:val="en-CA"/>
        </w:rPr>
      </w:pPr>
      <w:r>
        <w:rPr>
          <w:rFonts w:cstheme="minorHAnsi"/>
          <w:lang w:val="en-CA"/>
        </w:rPr>
        <w:t xml:space="preserve">If staff move to safer area, </w:t>
      </w:r>
      <w:r w:rsidR="00482327">
        <w:rPr>
          <w:rFonts w:cstheme="minorHAnsi"/>
          <w:lang w:val="en-CA"/>
        </w:rPr>
        <w:t>d</w:t>
      </w:r>
      <w:r>
        <w:rPr>
          <w:rFonts w:cstheme="minorHAnsi"/>
          <w:lang w:val="en-CA"/>
        </w:rPr>
        <w:t xml:space="preserve">etermine/agree on </w:t>
      </w:r>
      <w:r w:rsidR="002C3A46" w:rsidRPr="00222CC3">
        <w:rPr>
          <w:rFonts w:cstheme="minorHAnsi"/>
          <w:lang w:val="en-CA"/>
        </w:rPr>
        <w:t>next contact</w:t>
      </w:r>
      <w:r>
        <w:rPr>
          <w:rFonts w:cstheme="minorHAnsi"/>
          <w:lang w:val="en-CA"/>
        </w:rPr>
        <w:t>s (i.e., radio, phone)</w:t>
      </w:r>
      <w:r w:rsidR="00482327">
        <w:rPr>
          <w:rFonts w:cstheme="minorHAnsi"/>
          <w:lang w:val="en-CA"/>
        </w:rPr>
        <w:t xml:space="preserve">. </w:t>
      </w:r>
      <w:r>
        <w:rPr>
          <w:rFonts w:cstheme="minorHAnsi"/>
          <w:lang w:val="en-CA"/>
        </w:rPr>
        <w:t>In case teams are separated ensure</w:t>
      </w:r>
      <w:r w:rsidR="00490F03">
        <w:rPr>
          <w:rFonts w:cstheme="minorHAnsi"/>
          <w:lang w:val="en-CA"/>
        </w:rPr>
        <w:t>/keep</w:t>
      </w:r>
      <w:r>
        <w:rPr>
          <w:rFonts w:cstheme="minorHAnsi"/>
          <w:lang w:val="en-CA"/>
        </w:rPr>
        <w:t xml:space="preserve"> </w:t>
      </w:r>
      <w:r w:rsidR="00490F03">
        <w:rPr>
          <w:rFonts w:cstheme="minorHAnsi"/>
          <w:lang w:val="en-CA"/>
        </w:rPr>
        <w:t>contacts with all separated members/groups.</w:t>
      </w:r>
      <w:r w:rsidR="002C3A46" w:rsidRPr="00222CC3">
        <w:rPr>
          <w:rFonts w:cstheme="minorHAnsi"/>
          <w:lang w:val="en-CA"/>
        </w:rPr>
        <w:t xml:space="preserve"> </w:t>
      </w:r>
    </w:p>
    <w:p w14:paraId="51F1E28C" w14:textId="2B206404" w:rsidR="00A44ACB" w:rsidRPr="00A44ACB" w:rsidRDefault="00490F03" w:rsidP="00A44ACB">
      <w:pPr>
        <w:rPr>
          <w:bCs/>
          <w:lang w:val="en-US"/>
        </w:rPr>
      </w:pPr>
      <w:r>
        <w:rPr>
          <w:bCs/>
          <w:lang w:val="en-US"/>
        </w:rPr>
        <w:t xml:space="preserve">Establish if </w:t>
      </w:r>
      <w:r w:rsidR="00A44ACB" w:rsidRPr="00A44ACB">
        <w:rPr>
          <w:bCs/>
          <w:lang w:val="en-US"/>
        </w:rPr>
        <w:t>any</w:t>
      </w:r>
      <w:r>
        <w:rPr>
          <w:bCs/>
          <w:lang w:val="en-US"/>
        </w:rPr>
        <w:t xml:space="preserve"> team member is</w:t>
      </w:r>
      <w:r w:rsidR="00A44ACB" w:rsidRPr="00A44ACB">
        <w:rPr>
          <w:bCs/>
          <w:lang w:val="en-US"/>
        </w:rPr>
        <w:t xml:space="preserve"> missing</w:t>
      </w:r>
      <w:r w:rsidR="00743895">
        <w:rPr>
          <w:bCs/>
          <w:lang w:val="en-US"/>
        </w:rPr>
        <w:t xml:space="preserve"> or </w:t>
      </w:r>
      <w:r w:rsidR="00A44ACB" w:rsidRPr="00A44ACB">
        <w:rPr>
          <w:bCs/>
          <w:lang w:val="en-US"/>
        </w:rPr>
        <w:t xml:space="preserve">injured? </w:t>
      </w:r>
    </w:p>
    <w:p w14:paraId="478CF2E5" w14:textId="5E128D13" w:rsidR="00A44ACB" w:rsidRPr="00A44ACB" w:rsidRDefault="00490F03" w:rsidP="00A44ACB">
      <w:pPr>
        <w:rPr>
          <w:bCs/>
          <w:lang w:val="en-US"/>
        </w:rPr>
      </w:pPr>
      <w:r>
        <w:rPr>
          <w:bCs/>
          <w:lang w:val="en-US"/>
        </w:rPr>
        <w:t xml:space="preserve">Establish if people other than team members are injured/affected </w:t>
      </w:r>
      <w:proofErr w:type="gramStart"/>
      <w:r w:rsidR="0005597D">
        <w:rPr>
          <w:bCs/>
          <w:lang w:val="en-US"/>
        </w:rPr>
        <w:t>as a result of</w:t>
      </w:r>
      <w:proofErr w:type="gramEnd"/>
      <w:r w:rsidR="0005597D">
        <w:rPr>
          <w:bCs/>
          <w:lang w:val="en-US"/>
        </w:rPr>
        <w:t xml:space="preserve"> </w:t>
      </w:r>
      <w:r>
        <w:rPr>
          <w:bCs/>
          <w:lang w:val="en-US"/>
        </w:rPr>
        <w:t>the team</w:t>
      </w:r>
      <w:r w:rsidR="0005597D">
        <w:rPr>
          <w:bCs/>
          <w:lang w:val="en-US"/>
        </w:rPr>
        <w:t>’s action</w:t>
      </w:r>
      <w:r>
        <w:rPr>
          <w:bCs/>
          <w:lang w:val="en-US"/>
        </w:rPr>
        <w:t xml:space="preserve"> (i.e., a car accident involving the field team whereby villagers/community members are injured). </w:t>
      </w:r>
    </w:p>
    <w:p w14:paraId="4F455559" w14:textId="77777777" w:rsidR="00F14CEE" w:rsidRDefault="00F14CEE" w:rsidP="007F42BE">
      <w:pPr>
        <w:pStyle w:val="Heading2"/>
        <w:rPr>
          <w:rFonts w:asciiTheme="minorHAnsi" w:hAnsiTheme="minorHAnsi" w:cstheme="minorHAnsi"/>
          <w:b/>
          <w:bCs/>
          <w:color w:val="3B3838" w:themeColor="background2" w:themeShade="40"/>
          <w:lang w:val="en-CA"/>
        </w:rPr>
      </w:pPr>
    </w:p>
    <w:p w14:paraId="6E13E7F9" w14:textId="714A6D05" w:rsidR="00D05E31" w:rsidRPr="00A44ACB" w:rsidRDefault="00D05E31" w:rsidP="007F42BE">
      <w:pPr>
        <w:pStyle w:val="Heading2"/>
        <w:rPr>
          <w:rFonts w:asciiTheme="minorHAnsi" w:hAnsiTheme="minorHAnsi" w:cstheme="minorHAnsi"/>
          <w:b/>
          <w:bCs/>
          <w:color w:val="3B3838" w:themeColor="background2" w:themeShade="40"/>
          <w:lang w:val="en-CA"/>
        </w:rPr>
      </w:pPr>
      <w:r w:rsidRPr="00A44ACB">
        <w:rPr>
          <w:rFonts w:asciiTheme="minorHAnsi" w:hAnsiTheme="minorHAnsi" w:cstheme="minorHAnsi"/>
          <w:b/>
          <w:bCs/>
          <w:color w:val="3B3838" w:themeColor="background2" w:themeShade="40"/>
          <w:lang w:val="en-CA"/>
        </w:rPr>
        <w:t xml:space="preserve">Stage 2: Status Update </w:t>
      </w:r>
    </w:p>
    <w:p w14:paraId="0820E6FF" w14:textId="77777777" w:rsidR="00F14CEE" w:rsidRDefault="00F14CEE" w:rsidP="002C3A46">
      <w:pPr>
        <w:rPr>
          <w:rFonts w:cstheme="minorHAnsi"/>
          <w:lang w:val="en-CA"/>
        </w:rPr>
      </w:pPr>
    </w:p>
    <w:p w14:paraId="6D4E0E16" w14:textId="334090E0" w:rsidR="00525C5B" w:rsidRPr="00A44ACB" w:rsidRDefault="00F14CEE" w:rsidP="002C3A46">
      <w:pPr>
        <w:rPr>
          <w:rFonts w:cstheme="minorHAnsi"/>
          <w:lang w:val="en-CA"/>
        </w:rPr>
      </w:pPr>
      <w:r>
        <w:rPr>
          <w:rFonts w:cstheme="minorHAnsi"/>
          <w:lang w:val="en-CA"/>
        </w:rPr>
        <w:t xml:space="preserve">Once teams are safe, details of the incident are gathered. </w:t>
      </w:r>
      <w:r w:rsidR="002C3A46" w:rsidRPr="00222CC3">
        <w:rPr>
          <w:rFonts w:cstheme="minorHAnsi"/>
          <w:lang w:val="en-CA"/>
        </w:rPr>
        <w:t xml:space="preserve">Below </w:t>
      </w:r>
      <w:r>
        <w:rPr>
          <w:rFonts w:cstheme="minorHAnsi"/>
          <w:lang w:val="en-CA"/>
        </w:rPr>
        <w:t xml:space="preserve">are </w:t>
      </w:r>
      <w:r w:rsidR="002C3A46" w:rsidRPr="00222CC3">
        <w:rPr>
          <w:rFonts w:cstheme="minorHAnsi"/>
          <w:lang w:val="en-CA"/>
        </w:rPr>
        <w:t xml:space="preserve">some </w:t>
      </w:r>
      <w:r w:rsidR="00144A92">
        <w:rPr>
          <w:rFonts w:cstheme="minorHAnsi"/>
          <w:lang w:val="en-CA"/>
        </w:rPr>
        <w:t xml:space="preserve">non-exhaustive </w:t>
      </w:r>
      <w:r w:rsidR="002C3A46" w:rsidRPr="00222CC3">
        <w:rPr>
          <w:rFonts w:cstheme="minorHAnsi"/>
          <w:lang w:val="en-CA"/>
        </w:rPr>
        <w:t xml:space="preserve">key questions </w:t>
      </w:r>
      <w:r>
        <w:rPr>
          <w:rFonts w:cstheme="minorHAnsi"/>
          <w:lang w:val="en-CA"/>
        </w:rPr>
        <w:t xml:space="preserve">to that effect. </w:t>
      </w:r>
      <w:r w:rsidR="002C3A46" w:rsidRPr="00A44ACB">
        <w:rPr>
          <w:rFonts w:cstheme="minorHAnsi"/>
          <w:lang w:val="en-CA"/>
        </w:rPr>
        <w:t xml:space="preserve">There is no strict order to these questions. </w:t>
      </w:r>
    </w:p>
    <w:p w14:paraId="08CA83FC" w14:textId="253E9FC7" w:rsidR="002C3A46" w:rsidRPr="00A44ACB" w:rsidRDefault="00F14CEE" w:rsidP="00875009">
      <w:pPr>
        <w:spacing w:after="0"/>
        <w:rPr>
          <w:rFonts w:cstheme="minorHAnsi"/>
          <w:lang w:val="en-CA"/>
        </w:rPr>
      </w:pPr>
      <w:r>
        <w:rPr>
          <w:rFonts w:cstheme="minorHAnsi"/>
          <w:lang w:val="en-CA"/>
        </w:rPr>
        <w:t>It is recommended to take</w:t>
      </w:r>
      <w:r w:rsidR="002C3A46" w:rsidRPr="00A44ACB">
        <w:rPr>
          <w:rFonts w:cstheme="minorHAnsi"/>
          <w:lang w:val="en-CA"/>
        </w:rPr>
        <w:t xml:space="preserve"> notes and </w:t>
      </w:r>
      <w:r>
        <w:rPr>
          <w:rFonts w:cstheme="minorHAnsi"/>
          <w:lang w:val="en-CA"/>
        </w:rPr>
        <w:t xml:space="preserve">to address </w:t>
      </w:r>
      <w:r w:rsidR="002C3A46" w:rsidRPr="00A44ACB">
        <w:rPr>
          <w:rFonts w:cstheme="minorHAnsi"/>
          <w:lang w:val="en-CA"/>
        </w:rPr>
        <w:t xml:space="preserve">each question completely before moving to the next. </w:t>
      </w:r>
      <w:r w:rsidR="00994D7F" w:rsidRPr="00A44ACB">
        <w:rPr>
          <w:rFonts w:cstheme="minorHAnsi"/>
          <w:lang w:val="en-CA"/>
        </w:rPr>
        <w:t xml:space="preserve"> </w:t>
      </w:r>
      <w:r>
        <w:rPr>
          <w:rFonts w:cstheme="minorHAnsi"/>
          <w:lang w:val="en-CA"/>
        </w:rPr>
        <w:t xml:space="preserve">This </w:t>
      </w:r>
      <w:r w:rsidR="00994D7F" w:rsidRPr="00A44ACB">
        <w:rPr>
          <w:rFonts w:cstheme="minorHAnsi"/>
          <w:lang w:val="en-CA"/>
        </w:rPr>
        <w:t xml:space="preserve">require </w:t>
      </w:r>
      <w:r w:rsidR="00525C5B" w:rsidRPr="00A44ACB">
        <w:rPr>
          <w:rFonts w:cstheme="minorHAnsi"/>
          <w:lang w:val="en-CA"/>
        </w:rPr>
        <w:t>focus</w:t>
      </w:r>
      <w:r>
        <w:rPr>
          <w:rFonts w:cstheme="minorHAnsi"/>
          <w:lang w:val="en-CA"/>
        </w:rPr>
        <w:t>,</w:t>
      </w:r>
      <w:r w:rsidR="00994D7F" w:rsidRPr="00A44ACB">
        <w:rPr>
          <w:rFonts w:cstheme="minorHAnsi"/>
          <w:lang w:val="en-CA"/>
        </w:rPr>
        <w:t xml:space="preserve"> </w:t>
      </w:r>
      <w:r>
        <w:rPr>
          <w:rFonts w:cstheme="minorHAnsi"/>
          <w:lang w:val="en-CA"/>
        </w:rPr>
        <w:t xml:space="preserve">considering that (depending on the gravity of the incident) concerned </w:t>
      </w:r>
      <w:r w:rsidR="00994D7F" w:rsidRPr="00A44ACB">
        <w:rPr>
          <w:rFonts w:cstheme="minorHAnsi"/>
          <w:lang w:val="en-CA"/>
        </w:rPr>
        <w:t xml:space="preserve">staff </w:t>
      </w:r>
      <w:r>
        <w:rPr>
          <w:rFonts w:cstheme="minorHAnsi"/>
          <w:lang w:val="en-CA"/>
        </w:rPr>
        <w:t xml:space="preserve">and volunteers </w:t>
      </w:r>
      <w:r w:rsidR="00994D7F" w:rsidRPr="00A44ACB">
        <w:rPr>
          <w:rFonts w:cstheme="minorHAnsi"/>
          <w:lang w:val="en-CA"/>
        </w:rPr>
        <w:t xml:space="preserve">might </w:t>
      </w:r>
      <w:r>
        <w:rPr>
          <w:rFonts w:cstheme="minorHAnsi"/>
          <w:lang w:val="en-CA"/>
        </w:rPr>
        <w:t xml:space="preserve">be emotionally affected and not in a position to structure information gathering themselves. </w:t>
      </w:r>
      <w:r w:rsidR="00994D7F" w:rsidRPr="00A44ACB">
        <w:rPr>
          <w:rFonts w:cstheme="minorHAnsi"/>
          <w:lang w:val="en-CA"/>
        </w:rPr>
        <w:t xml:space="preserve"> </w:t>
      </w:r>
    </w:p>
    <w:p w14:paraId="739881B0" w14:textId="77777777" w:rsidR="00033200" w:rsidRPr="00222CC3" w:rsidRDefault="00033200" w:rsidP="00875009">
      <w:pPr>
        <w:pStyle w:val="ListParagraph"/>
        <w:spacing w:after="0"/>
        <w:ind w:left="360"/>
        <w:rPr>
          <w:rFonts w:cstheme="minorHAnsi"/>
          <w:u w:val="single"/>
          <w:lang w:val="en-CA"/>
        </w:rPr>
      </w:pPr>
    </w:p>
    <w:p w14:paraId="2F10F833" w14:textId="209B713A" w:rsidR="00BE2012" w:rsidRPr="00A44ACB" w:rsidRDefault="00D359A2" w:rsidP="00C560D5">
      <w:pPr>
        <w:pStyle w:val="Heading4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color w:val="auto"/>
          <w:lang w:val="en-CA"/>
        </w:rPr>
      </w:pPr>
      <w:r w:rsidRPr="00A44ACB">
        <w:rPr>
          <w:rFonts w:asciiTheme="minorHAnsi" w:hAnsiTheme="minorHAnsi" w:cstheme="minorHAnsi"/>
          <w:color w:val="auto"/>
          <w:lang w:val="en-CA"/>
        </w:rPr>
        <w:t>What happened</w:t>
      </w:r>
      <w:r w:rsidR="002012A9" w:rsidRPr="00A44ACB">
        <w:rPr>
          <w:rFonts w:asciiTheme="minorHAnsi" w:hAnsiTheme="minorHAnsi" w:cstheme="minorHAnsi"/>
          <w:color w:val="auto"/>
          <w:lang w:val="en-CA"/>
        </w:rPr>
        <w:t>?</w:t>
      </w:r>
      <w:r w:rsidR="00AF2D0E" w:rsidRPr="00A44ACB">
        <w:rPr>
          <w:rFonts w:asciiTheme="minorHAnsi" w:hAnsiTheme="minorHAnsi" w:cstheme="minorHAnsi"/>
          <w:color w:val="auto"/>
          <w:lang w:val="en-CA"/>
        </w:rPr>
        <w:t xml:space="preserve"> H</w:t>
      </w:r>
      <w:r w:rsidR="008204A4" w:rsidRPr="00A44ACB">
        <w:rPr>
          <w:rFonts w:asciiTheme="minorHAnsi" w:hAnsiTheme="minorHAnsi" w:cstheme="minorHAnsi"/>
          <w:color w:val="auto"/>
          <w:lang w:val="en-CA"/>
        </w:rPr>
        <w:t xml:space="preserve">ow Did </w:t>
      </w:r>
      <w:r w:rsidR="00994D7F" w:rsidRPr="00A44ACB">
        <w:rPr>
          <w:rFonts w:asciiTheme="minorHAnsi" w:hAnsiTheme="minorHAnsi" w:cstheme="minorHAnsi"/>
          <w:color w:val="auto"/>
          <w:lang w:val="en-CA"/>
        </w:rPr>
        <w:t>It</w:t>
      </w:r>
      <w:r w:rsidR="008204A4" w:rsidRPr="00A44ACB">
        <w:rPr>
          <w:rFonts w:asciiTheme="minorHAnsi" w:hAnsiTheme="minorHAnsi" w:cstheme="minorHAnsi"/>
          <w:color w:val="auto"/>
          <w:lang w:val="en-CA"/>
        </w:rPr>
        <w:t xml:space="preserve"> Happen</w:t>
      </w:r>
      <w:r w:rsidR="00AF2D0E" w:rsidRPr="00A44ACB">
        <w:rPr>
          <w:rFonts w:asciiTheme="minorHAnsi" w:hAnsiTheme="minorHAnsi" w:cstheme="minorHAnsi"/>
          <w:color w:val="auto"/>
          <w:lang w:val="en-CA"/>
        </w:rPr>
        <w:t>?</w:t>
      </w:r>
      <w:r w:rsidR="00403EF2" w:rsidRPr="00A44ACB">
        <w:rPr>
          <w:rFonts w:asciiTheme="minorHAnsi" w:hAnsiTheme="minorHAnsi" w:cstheme="minorHAnsi"/>
          <w:color w:val="auto"/>
          <w:lang w:val="en-CA"/>
        </w:rPr>
        <w:t xml:space="preserve"> When did it happen? </w:t>
      </w:r>
    </w:p>
    <w:p w14:paraId="390E9099" w14:textId="3828DEAF" w:rsidR="00D359A2" w:rsidRPr="00A44ACB" w:rsidRDefault="00D359A2" w:rsidP="00C560D5">
      <w:pPr>
        <w:pStyle w:val="Heading4"/>
        <w:numPr>
          <w:ilvl w:val="0"/>
          <w:numId w:val="26"/>
        </w:numPr>
        <w:spacing w:before="0" w:line="240" w:lineRule="auto"/>
        <w:rPr>
          <w:rFonts w:asciiTheme="minorHAnsi" w:hAnsiTheme="minorHAnsi" w:cstheme="minorHAnsi"/>
          <w:color w:val="auto"/>
          <w:lang w:val="en-CA"/>
        </w:rPr>
      </w:pPr>
      <w:r w:rsidRPr="00A44ACB">
        <w:rPr>
          <w:rFonts w:asciiTheme="minorHAnsi" w:hAnsiTheme="minorHAnsi" w:cstheme="minorHAnsi"/>
          <w:color w:val="auto"/>
          <w:lang w:val="en-CA"/>
        </w:rPr>
        <w:t>Who was involved</w:t>
      </w:r>
      <w:r w:rsidR="002012A9" w:rsidRPr="00A44ACB">
        <w:rPr>
          <w:rFonts w:asciiTheme="minorHAnsi" w:hAnsiTheme="minorHAnsi" w:cstheme="minorHAnsi"/>
          <w:color w:val="auto"/>
          <w:lang w:val="en-CA"/>
        </w:rPr>
        <w:t>?</w:t>
      </w:r>
      <w:r w:rsidR="005B2FCE" w:rsidRPr="00A44ACB">
        <w:rPr>
          <w:rFonts w:asciiTheme="minorHAnsi" w:hAnsiTheme="minorHAnsi" w:cstheme="minorHAnsi"/>
          <w:color w:val="auto"/>
          <w:lang w:val="en-CA"/>
        </w:rPr>
        <w:t xml:space="preserve"> </w:t>
      </w:r>
    </w:p>
    <w:p w14:paraId="0FE10FC1" w14:textId="1F206549" w:rsidR="000A6B1C" w:rsidRDefault="001D7077" w:rsidP="00C560D5">
      <w:pPr>
        <w:pStyle w:val="Heading4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color w:val="auto"/>
          <w:lang w:val="en-CA"/>
        </w:rPr>
      </w:pPr>
      <w:r w:rsidRPr="00A44ACB">
        <w:rPr>
          <w:rFonts w:asciiTheme="minorHAnsi" w:hAnsiTheme="minorHAnsi" w:cstheme="minorHAnsi"/>
          <w:color w:val="auto"/>
          <w:lang w:val="en-CA"/>
        </w:rPr>
        <w:t>Where did the incident happen</w:t>
      </w:r>
      <w:r w:rsidR="00A078E5">
        <w:rPr>
          <w:rFonts w:asciiTheme="minorHAnsi" w:hAnsiTheme="minorHAnsi" w:cstheme="minorHAnsi"/>
          <w:color w:val="auto"/>
          <w:lang w:val="en-CA"/>
        </w:rPr>
        <w:t xml:space="preserve"> (as detailed as possible)</w:t>
      </w:r>
      <w:r w:rsidR="00D359A2" w:rsidRPr="00A44ACB">
        <w:rPr>
          <w:rFonts w:asciiTheme="minorHAnsi" w:hAnsiTheme="minorHAnsi" w:cstheme="minorHAnsi"/>
          <w:color w:val="auto"/>
          <w:lang w:val="en-CA"/>
        </w:rPr>
        <w:t>?</w:t>
      </w:r>
    </w:p>
    <w:p w14:paraId="38DA55BF" w14:textId="44AD9A75" w:rsidR="00A078E5" w:rsidRPr="00A078E5" w:rsidRDefault="00A078E5" w:rsidP="00C560D5">
      <w:pPr>
        <w:spacing w:line="240" w:lineRule="auto"/>
        <w:ind w:firstLine="708"/>
        <w:rPr>
          <w:i/>
          <w:iCs/>
          <w:lang w:val="en-CA"/>
        </w:rPr>
      </w:pPr>
      <w:r>
        <w:rPr>
          <w:i/>
          <w:iCs/>
          <w:lang w:val="en-CA"/>
        </w:rPr>
        <w:t>If staff has not returned to base confirm/establish their current location</w:t>
      </w:r>
    </w:p>
    <w:p w14:paraId="563CBAA9" w14:textId="0399C06C" w:rsidR="005B2FCE" w:rsidRPr="00A44ACB" w:rsidRDefault="005B2FCE" w:rsidP="00C560D5">
      <w:pPr>
        <w:pStyle w:val="Heading4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color w:val="auto"/>
          <w:lang w:val="en-CA"/>
        </w:rPr>
      </w:pPr>
      <w:r w:rsidRPr="00A44ACB">
        <w:rPr>
          <w:rFonts w:asciiTheme="minorHAnsi" w:hAnsiTheme="minorHAnsi" w:cstheme="minorHAnsi"/>
          <w:color w:val="auto"/>
          <w:lang w:val="en-CA"/>
        </w:rPr>
        <w:t xml:space="preserve">What actions have you taken already? </w:t>
      </w:r>
      <w:r w:rsidR="00C560D5">
        <w:rPr>
          <w:rFonts w:asciiTheme="minorHAnsi" w:hAnsiTheme="minorHAnsi" w:cstheme="minorHAnsi"/>
          <w:color w:val="auto"/>
          <w:lang w:val="en-CA"/>
        </w:rPr>
        <w:t>(First aid; call in emergency services; informed authorities and/or other entities…).</w:t>
      </w:r>
    </w:p>
    <w:p w14:paraId="42402919" w14:textId="3C7791DA" w:rsidR="00D359A2" w:rsidRDefault="00D359A2" w:rsidP="00C560D5">
      <w:pPr>
        <w:pStyle w:val="Heading4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color w:val="auto"/>
          <w:lang w:val="en-CA"/>
        </w:rPr>
      </w:pPr>
      <w:r w:rsidRPr="00A44ACB">
        <w:rPr>
          <w:rFonts w:asciiTheme="minorHAnsi" w:hAnsiTheme="minorHAnsi" w:cstheme="minorHAnsi"/>
          <w:color w:val="auto"/>
          <w:lang w:val="en-CA"/>
        </w:rPr>
        <w:t>What do you need?</w:t>
      </w:r>
      <w:r w:rsidR="005B2FCE" w:rsidRPr="00A44ACB">
        <w:rPr>
          <w:rFonts w:asciiTheme="minorHAnsi" w:hAnsiTheme="minorHAnsi" w:cstheme="minorHAnsi"/>
          <w:color w:val="auto"/>
          <w:lang w:val="en-CA"/>
        </w:rPr>
        <w:t xml:space="preserve"> </w:t>
      </w:r>
    </w:p>
    <w:p w14:paraId="52232EE3" w14:textId="77777777" w:rsidR="00C560D5" w:rsidRPr="00C560D5" w:rsidRDefault="00C560D5" w:rsidP="00C560D5">
      <w:pPr>
        <w:rPr>
          <w:lang w:val="en-CA"/>
        </w:rPr>
      </w:pPr>
    </w:p>
    <w:p w14:paraId="63F7584A" w14:textId="6D926860" w:rsidR="002C3A46" w:rsidRPr="00A44ACB" w:rsidRDefault="007C5A5B" w:rsidP="00151564">
      <w:pPr>
        <w:rPr>
          <w:rFonts w:cstheme="minorHAnsi"/>
          <w:lang w:val="en-CA"/>
        </w:rPr>
      </w:pPr>
      <w:r>
        <w:rPr>
          <w:rFonts w:cstheme="minorHAnsi"/>
          <w:lang w:val="en-CA"/>
        </w:rPr>
        <w:t>Make sure you have the details of further field movements</w:t>
      </w:r>
      <w:r w:rsidR="00F953F1">
        <w:rPr>
          <w:rFonts w:cstheme="minorHAnsi"/>
          <w:lang w:val="en-CA"/>
        </w:rPr>
        <w:t xml:space="preserve"> (for example from current location to base)</w:t>
      </w:r>
      <w:r>
        <w:rPr>
          <w:rFonts w:cstheme="minorHAnsi"/>
          <w:lang w:val="en-CA"/>
        </w:rPr>
        <w:t xml:space="preserve">, such as itinerary, team members, vehicles. </w:t>
      </w:r>
    </w:p>
    <w:p w14:paraId="539DE490" w14:textId="5417AC0A" w:rsidR="00FE113E" w:rsidRPr="00A44ACB" w:rsidRDefault="00F953F1" w:rsidP="00144A92">
      <w:pPr>
        <w:pStyle w:val="Heading4"/>
        <w:rPr>
          <w:rFonts w:cstheme="minorHAnsi"/>
          <w:lang w:val="en-CA"/>
        </w:rPr>
      </w:pPr>
      <w:r>
        <w:rPr>
          <w:rFonts w:asciiTheme="minorHAnsi" w:hAnsiTheme="minorHAnsi" w:cstheme="minorHAnsi"/>
          <w:i w:val="0"/>
          <w:iCs w:val="0"/>
          <w:color w:val="auto"/>
          <w:lang w:val="en-CA"/>
        </w:rPr>
        <w:t>Discuss</w:t>
      </w:r>
      <w:r w:rsidR="00144A92">
        <w:rPr>
          <w:rFonts w:asciiTheme="minorHAnsi" w:hAnsiTheme="minorHAnsi" w:cstheme="minorHAnsi"/>
          <w:i w:val="0"/>
          <w:iCs w:val="0"/>
          <w:color w:val="auto"/>
          <w:lang w:val="en-CA"/>
        </w:rPr>
        <w:t xml:space="preserve"> with the team on the next steps (make sure there is no misunderstanding). </w:t>
      </w:r>
    </w:p>
    <w:p w14:paraId="7A69484B" w14:textId="77777777" w:rsidR="00144A92" w:rsidRDefault="00144A92" w:rsidP="00A44ACB">
      <w:pPr>
        <w:spacing w:after="0"/>
        <w:rPr>
          <w:bCs/>
          <w:i/>
          <w:lang w:val="en-US"/>
        </w:rPr>
      </w:pPr>
    </w:p>
    <w:p w14:paraId="19788DCA" w14:textId="3E4E882F" w:rsidR="00144A92" w:rsidRPr="00144A92" w:rsidRDefault="00144A92" w:rsidP="00A44ACB">
      <w:pPr>
        <w:spacing w:after="0"/>
        <w:rPr>
          <w:bCs/>
          <w:iCs/>
          <w:lang w:val="en-US"/>
        </w:rPr>
      </w:pPr>
      <w:r>
        <w:rPr>
          <w:bCs/>
          <w:iCs/>
          <w:lang w:val="en-US"/>
        </w:rPr>
        <w:t xml:space="preserve">If during an incident, vehicles, laptops, mobile phones, documents, cash, identification material, or other items are taken, assess on immediate measures to be taken. </w:t>
      </w:r>
    </w:p>
    <w:p w14:paraId="52A9369B" w14:textId="03D8000C" w:rsidR="00525C5B" w:rsidRPr="00222CC3" w:rsidRDefault="00525C5B" w:rsidP="00875009">
      <w:pPr>
        <w:spacing w:after="0"/>
        <w:rPr>
          <w:rFonts w:cstheme="minorHAnsi"/>
          <w:lang w:val="en-CA"/>
        </w:rPr>
      </w:pPr>
    </w:p>
    <w:p w14:paraId="533A6A58" w14:textId="70FC9F0E" w:rsidR="00965C47" w:rsidRDefault="0069491A" w:rsidP="007F42BE">
      <w:pPr>
        <w:pStyle w:val="Heading2"/>
        <w:rPr>
          <w:rFonts w:asciiTheme="minorHAnsi" w:hAnsiTheme="minorHAnsi" w:cstheme="minorHAnsi"/>
          <w:b/>
          <w:bCs/>
          <w:color w:val="3B3838" w:themeColor="background2" w:themeShade="40"/>
          <w:lang w:val="en-CA"/>
        </w:rPr>
      </w:pPr>
      <w:r w:rsidRPr="00A44ACB">
        <w:rPr>
          <w:rFonts w:asciiTheme="minorHAnsi" w:hAnsiTheme="minorHAnsi" w:cstheme="minorHAnsi"/>
          <w:b/>
          <w:bCs/>
          <w:color w:val="3B3838" w:themeColor="background2" w:themeShade="40"/>
          <w:lang w:val="en-CA"/>
        </w:rPr>
        <w:t xml:space="preserve">Stage 3: </w:t>
      </w:r>
      <w:r w:rsidR="00D10EF5" w:rsidRPr="00A44ACB">
        <w:rPr>
          <w:rFonts w:asciiTheme="minorHAnsi" w:hAnsiTheme="minorHAnsi" w:cstheme="minorHAnsi"/>
          <w:b/>
          <w:bCs/>
          <w:color w:val="3B3838" w:themeColor="background2" w:themeShade="40"/>
          <w:lang w:val="en-CA"/>
        </w:rPr>
        <w:t xml:space="preserve">Decision-Making and Action </w:t>
      </w:r>
    </w:p>
    <w:p w14:paraId="266EC510" w14:textId="0EBA1A45" w:rsidR="00144A92" w:rsidRDefault="00144A92" w:rsidP="00144A92">
      <w:pPr>
        <w:rPr>
          <w:lang w:val="en-CA"/>
        </w:rPr>
      </w:pPr>
    </w:p>
    <w:p w14:paraId="148E76A0" w14:textId="08790D20" w:rsidR="008D5B23" w:rsidRDefault="00F953F1" w:rsidP="00144A92">
      <w:pPr>
        <w:rPr>
          <w:lang w:val="en-US"/>
        </w:rPr>
      </w:pPr>
      <w:r>
        <w:rPr>
          <w:lang w:val="en-US"/>
        </w:rPr>
        <w:t xml:space="preserve">Based on </w:t>
      </w:r>
      <w:r w:rsidR="008D5B23" w:rsidRPr="008D5B23">
        <w:rPr>
          <w:lang w:val="en-US"/>
        </w:rPr>
        <w:t xml:space="preserve">information </w:t>
      </w:r>
      <w:r>
        <w:rPr>
          <w:lang w:val="en-US"/>
        </w:rPr>
        <w:t>gathered</w:t>
      </w:r>
      <w:r w:rsidR="008D5B23" w:rsidRPr="008D5B23">
        <w:rPr>
          <w:lang w:val="en-US"/>
        </w:rPr>
        <w:t xml:space="preserve">, decisions </w:t>
      </w:r>
      <w:r w:rsidR="008D5B23">
        <w:rPr>
          <w:lang w:val="en-US"/>
        </w:rPr>
        <w:t xml:space="preserve">are taken. Decisions are specific and clear. The manager ensures internal information flow. H/She also consults with colleagues if need be. </w:t>
      </w:r>
    </w:p>
    <w:p w14:paraId="595DADD8" w14:textId="77777777" w:rsidR="00F953F1" w:rsidRPr="008D5B23" w:rsidRDefault="00F953F1" w:rsidP="00144A92">
      <w:pPr>
        <w:rPr>
          <w:lang w:val="en-US"/>
        </w:rPr>
      </w:pPr>
    </w:p>
    <w:p w14:paraId="3D4142E9" w14:textId="77777777" w:rsidR="00875009" w:rsidRPr="00222CC3" w:rsidRDefault="00875009" w:rsidP="00E67FD7">
      <w:pPr>
        <w:pStyle w:val="ListParagraph"/>
        <w:rPr>
          <w:rFonts w:cstheme="minorHAnsi"/>
          <w:lang w:val="en-CA"/>
        </w:rPr>
      </w:pPr>
    </w:p>
    <w:p w14:paraId="55FD3297" w14:textId="0EE91DA7" w:rsidR="00A33746" w:rsidRPr="00A44ACB" w:rsidRDefault="0069491A" w:rsidP="007F42BE">
      <w:pPr>
        <w:pStyle w:val="Heading2"/>
        <w:rPr>
          <w:rFonts w:asciiTheme="minorHAnsi" w:hAnsiTheme="minorHAnsi" w:cstheme="minorHAnsi"/>
          <w:b/>
          <w:bCs/>
          <w:color w:val="3B3838" w:themeColor="background2" w:themeShade="40"/>
          <w:lang w:val="en-CA"/>
        </w:rPr>
      </w:pPr>
      <w:bookmarkStart w:id="0" w:name="_Hlk64918447"/>
      <w:r w:rsidRPr="00A44ACB">
        <w:rPr>
          <w:rFonts w:asciiTheme="minorHAnsi" w:hAnsiTheme="minorHAnsi" w:cstheme="minorHAnsi"/>
          <w:b/>
          <w:bCs/>
          <w:color w:val="3B3838" w:themeColor="background2" w:themeShade="40"/>
          <w:lang w:val="en-CA"/>
        </w:rPr>
        <w:t xml:space="preserve">Stage 4: </w:t>
      </w:r>
      <w:r w:rsidR="006F5AD6" w:rsidRPr="00A44ACB">
        <w:rPr>
          <w:rFonts w:asciiTheme="minorHAnsi" w:hAnsiTheme="minorHAnsi" w:cstheme="minorHAnsi"/>
          <w:b/>
          <w:bCs/>
          <w:color w:val="3B3838" w:themeColor="background2" w:themeShade="40"/>
          <w:lang w:val="en-CA"/>
        </w:rPr>
        <w:t>Debriefing</w:t>
      </w:r>
    </w:p>
    <w:p w14:paraId="7CF7B72A" w14:textId="77777777" w:rsidR="00743895" w:rsidRDefault="00743895" w:rsidP="00A44ACB">
      <w:pPr>
        <w:rPr>
          <w:rFonts w:cstheme="minorHAnsi"/>
          <w:lang w:val="en-CA"/>
        </w:rPr>
      </w:pPr>
    </w:p>
    <w:p w14:paraId="5CBFAB1A" w14:textId="008E6BA4" w:rsidR="00DA2470" w:rsidRDefault="00493B9D" w:rsidP="00A44ACB">
      <w:pPr>
        <w:rPr>
          <w:rFonts w:cstheme="minorHAnsi"/>
          <w:lang w:val="en-CA"/>
        </w:rPr>
      </w:pPr>
      <w:r>
        <w:rPr>
          <w:rFonts w:cstheme="minorHAnsi"/>
          <w:lang w:val="en-CA"/>
        </w:rPr>
        <w:t xml:space="preserve">Distinguish emotional from operational debriefing. </w:t>
      </w:r>
      <w:r w:rsidR="00DA2470">
        <w:rPr>
          <w:rFonts w:cstheme="minorHAnsi"/>
          <w:lang w:val="en-CA"/>
        </w:rPr>
        <w:t xml:space="preserve">Operational debriefing concerns feed-back on operational work. Emotional debriefing is necessary </w:t>
      </w:r>
      <w:r w:rsidR="00F953F1">
        <w:rPr>
          <w:rFonts w:cstheme="minorHAnsi"/>
          <w:lang w:val="en-CA"/>
        </w:rPr>
        <w:t>after</w:t>
      </w:r>
      <w:r w:rsidR="00DA2470">
        <w:rPr>
          <w:rFonts w:cstheme="minorHAnsi"/>
          <w:lang w:val="en-CA"/>
        </w:rPr>
        <w:t xml:space="preserve"> a security incident and focuses on the effect of the incident on staff members. </w:t>
      </w:r>
    </w:p>
    <w:p w14:paraId="3A30D986" w14:textId="707B4FE2" w:rsidR="00C24C99" w:rsidRPr="00A44ACB" w:rsidRDefault="00DA2470" w:rsidP="00A44ACB">
      <w:pPr>
        <w:rPr>
          <w:rFonts w:cstheme="minorHAnsi"/>
          <w:lang w:val="en-CA"/>
        </w:rPr>
      </w:pPr>
      <w:r>
        <w:rPr>
          <w:rFonts w:cstheme="minorHAnsi"/>
          <w:lang w:val="en-CA"/>
        </w:rPr>
        <w:t xml:space="preserve">If feasible, it is helpful to prepare and conduct emotional debriefs with a professional. </w:t>
      </w:r>
    </w:p>
    <w:p w14:paraId="7F9072BE" w14:textId="0742DE43" w:rsidR="00C24C99" w:rsidRPr="00A44ACB" w:rsidRDefault="00F953F1" w:rsidP="00A44ACB">
      <w:pPr>
        <w:rPr>
          <w:rFonts w:cstheme="minorHAnsi"/>
          <w:lang w:val="en-CA"/>
        </w:rPr>
      </w:pPr>
      <w:r>
        <w:rPr>
          <w:rFonts w:cstheme="minorHAnsi"/>
          <w:lang w:val="en-CA"/>
        </w:rPr>
        <w:t xml:space="preserve">During debriefs ensure a supportive and encouraging environment.  </w:t>
      </w:r>
    </w:p>
    <w:bookmarkEnd w:id="0"/>
    <w:p w14:paraId="06DD2F5A" w14:textId="77777777" w:rsidR="00F953F1" w:rsidRDefault="00F953F1" w:rsidP="00A44ACB">
      <w:pPr>
        <w:pStyle w:val="Heading2"/>
        <w:rPr>
          <w:rFonts w:asciiTheme="minorHAnsi" w:hAnsiTheme="minorHAnsi" w:cstheme="minorHAnsi"/>
          <w:b/>
          <w:bCs/>
          <w:color w:val="3B3838" w:themeColor="background2" w:themeShade="40"/>
          <w:lang w:val="en-CA"/>
        </w:rPr>
      </w:pPr>
    </w:p>
    <w:p w14:paraId="31394640" w14:textId="2B556A56" w:rsidR="00714AE1" w:rsidRDefault="0069491A" w:rsidP="00A44ACB">
      <w:pPr>
        <w:pStyle w:val="Heading2"/>
        <w:rPr>
          <w:rFonts w:asciiTheme="minorHAnsi" w:hAnsiTheme="minorHAnsi" w:cstheme="minorHAnsi"/>
          <w:b/>
          <w:bCs/>
          <w:color w:val="3B3838" w:themeColor="background2" w:themeShade="40"/>
          <w:lang w:val="en-CA"/>
        </w:rPr>
      </w:pPr>
      <w:r w:rsidRPr="00A44ACB">
        <w:rPr>
          <w:rFonts w:asciiTheme="minorHAnsi" w:hAnsiTheme="minorHAnsi" w:cstheme="minorHAnsi"/>
          <w:b/>
          <w:bCs/>
          <w:color w:val="3B3838" w:themeColor="background2" w:themeShade="40"/>
          <w:lang w:val="en-CA"/>
        </w:rPr>
        <w:t xml:space="preserve">Stage 5: </w:t>
      </w:r>
      <w:r w:rsidR="00714AE1" w:rsidRPr="00A44ACB">
        <w:rPr>
          <w:rFonts w:asciiTheme="minorHAnsi" w:hAnsiTheme="minorHAnsi" w:cstheme="minorHAnsi"/>
          <w:b/>
          <w:bCs/>
          <w:color w:val="3B3838" w:themeColor="background2" w:themeShade="40"/>
          <w:lang w:val="en-CA"/>
        </w:rPr>
        <w:t>Incident Reporting</w:t>
      </w:r>
    </w:p>
    <w:p w14:paraId="398DC239" w14:textId="0E60E12C" w:rsidR="00DA2470" w:rsidRDefault="00DA2470" w:rsidP="00DA2470">
      <w:pPr>
        <w:rPr>
          <w:lang w:val="en-CA"/>
        </w:rPr>
      </w:pPr>
    </w:p>
    <w:p w14:paraId="35AB0E01" w14:textId="13A816D7" w:rsidR="00DA2470" w:rsidRPr="00DA2470" w:rsidRDefault="00DA2470" w:rsidP="00DA2470">
      <w:pPr>
        <w:rPr>
          <w:lang w:val="en-CA"/>
        </w:rPr>
      </w:pPr>
      <w:r>
        <w:rPr>
          <w:lang w:val="en-CA"/>
        </w:rPr>
        <w:t xml:space="preserve">Any security incident should be </w:t>
      </w:r>
      <w:r w:rsidR="00F953F1">
        <w:rPr>
          <w:lang w:val="en-CA"/>
        </w:rPr>
        <w:t xml:space="preserve">subject to a written </w:t>
      </w:r>
      <w:r>
        <w:rPr>
          <w:lang w:val="en-CA"/>
        </w:rPr>
        <w:t>r</w:t>
      </w:r>
      <w:r w:rsidR="00F953F1">
        <w:rPr>
          <w:lang w:val="en-CA"/>
        </w:rPr>
        <w:t>eport. The report needs to be</w:t>
      </w:r>
      <w:r>
        <w:rPr>
          <w:lang w:val="en-CA"/>
        </w:rPr>
        <w:t xml:space="preserve"> entered in a database that is accessible to security staff and managers. The report should be as detailed as relevant and provide recommendations. </w:t>
      </w:r>
      <w:r w:rsidR="00F953F1">
        <w:rPr>
          <w:lang w:val="en-CA"/>
        </w:rPr>
        <w:t>The report</w:t>
      </w:r>
      <w:r>
        <w:rPr>
          <w:lang w:val="en-CA"/>
        </w:rPr>
        <w:t xml:space="preserve"> is an indispensable document to improve security management. </w:t>
      </w:r>
    </w:p>
    <w:p w14:paraId="5DEAFE19" w14:textId="5580BD33" w:rsidR="00C41D8D" w:rsidRPr="00A44ACB" w:rsidRDefault="00C41D8D" w:rsidP="00714AE1">
      <w:pPr>
        <w:rPr>
          <w:rFonts w:cstheme="minorHAnsi"/>
          <w:iCs/>
          <w:lang w:val="en-CA"/>
        </w:rPr>
      </w:pPr>
    </w:p>
    <w:sectPr w:rsidR="00C41D8D" w:rsidRPr="00A44ACB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8BBE8" w14:textId="77777777" w:rsidR="004C69B2" w:rsidRDefault="004C69B2" w:rsidP="00CA4EB3">
      <w:pPr>
        <w:spacing w:after="0" w:line="240" w:lineRule="auto"/>
      </w:pPr>
      <w:r>
        <w:separator/>
      </w:r>
    </w:p>
  </w:endnote>
  <w:endnote w:type="continuationSeparator" w:id="0">
    <w:p w14:paraId="1E6691EF" w14:textId="77777777" w:rsidR="004C69B2" w:rsidRDefault="004C69B2" w:rsidP="00CA4EB3">
      <w:pPr>
        <w:spacing w:after="0" w:line="240" w:lineRule="auto"/>
      </w:pPr>
      <w:r>
        <w:continuationSeparator/>
      </w:r>
    </w:p>
  </w:endnote>
  <w:endnote w:type="continuationNotice" w:id="1">
    <w:p w14:paraId="7646E43F" w14:textId="77777777" w:rsidR="004C69B2" w:rsidRDefault="004C69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561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6EB961" w14:textId="1C142D27" w:rsidR="006F5AD6" w:rsidRDefault="006F5A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EF2802" w14:textId="77777777" w:rsidR="00086AA0" w:rsidRDefault="00086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23304" w14:textId="77777777" w:rsidR="004C69B2" w:rsidRDefault="004C69B2" w:rsidP="00CA4EB3">
      <w:pPr>
        <w:spacing w:after="0" w:line="240" w:lineRule="auto"/>
      </w:pPr>
      <w:r>
        <w:separator/>
      </w:r>
    </w:p>
  </w:footnote>
  <w:footnote w:type="continuationSeparator" w:id="0">
    <w:p w14:paraId="1D98DFC6" w14:textId="77777777" w:rsidR="004C69B2" w:rsidRDefault="004C69B2" w:rsidP="00CA4EB3">
      <w:pPr>
        <w:spacing w:after="0" w:line="240" w:lineRule="auto"/>
      </w:pPr>
      <w:r>
        <w:continuationSeparator/>
      </w:r>
    </w:p>
  </w:footnote>
  <w:footnote w:type="continuationNotice" w:id="1">
    <w:p w14:paraId="3F647485" w14:textId="77777777" w:rsidR="004C69B2" w:rsidRDefault="004C69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964E" w14:textId="252EB9A0" w:rsidR="007F3F30" w:rsidRPr="007F3F30" w:rsidRDefault="007F3F30">
    <w:pPr>
      <w:pStyle w:val="Header"/>
      <w:rPr>
        <w:lang w:val="en-US"/>
      </w:rPr>
    </w:pPr>
    <w:r>
      <w:rPr>
        <w:lang w:val="en-US"/>
      </w:rPr>
      <w:t>Document 02.3.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F5C52C"/>
    <w:multiLevelType w:val="hybridMultilevel"/>
    <w:tmpl w:val="D0C390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BFE66FF"/>
    <w:multiLevelType w:val="hybridMultilevel"/>
    <w:tmpl w:val="62A6D8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9F5755"/>
    <w:multiLevelType w:val="hybridMultilevel"/>
    <w:tmpl w:val="A198DF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9979E"/>
    <w:multiLevelType w:val="hybridMultilevel"/>
    <w:tmpl w:val="2F25308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3F25D4F"/>
    <w:multiLevelType w:val="hybridMultilevel"/>
    <w:tmpl w:val="DD98B062"/>
    <w:lvl w:ilvl="0" w:tplc="0809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44B0F"/>
    <w:multiLevelType w:val="hybridMultilevel"/>
    <w:tmpl w:val="2EE4618E"/>
    <w:lvl w:ilvl="0" w:tplc="100C0019">
      <w:start w:val="1"/>
      <w:numFmt w:val="lowerLetter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FC27F4"/>
    <w:multiLevelType w:val="hybridMultilevel"/>
    <w:tmpl w:val="2258F97A"/>
    <w:lvl w:ilvl="0" w:tplc="10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F74C0"/>
    <w:multiLevelType w:val="hybridMultilevel"/>
    <w:tmpl w:val="0560A3FC"/>
    <w:lvl w:ilvl="0" w:tplc="5B50799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E2061"/>
    <w:multiLevelType w:val="hybridMultilevel"/>
    <w:tmpl w:val="CE32CA5A"/>
    <w:lvl w:ilvl="0" w:tplc="E47ACB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80E72"/>
    <w:multiLevelType w:val="hybridMultilevel"/>
    <w:tmpl w:val="AACE4E5A"/>
    <w:lvl w:ilvl="0" w:tplc="FFFFFFFF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13329C"/>
    <w:multiLevelType w:val="hybridMultilevel"/>
    <w:tmpl w:val="4F443E24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5F28E1"/>
    <w:multiLevelType w:val="hybridMultilevel"/>
    <w:tmpl w:val="469C3C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567CC"/>
    <w:multiLevelType w:val="hybridMultilevel"/>
    <w:tmpl w:val="1A523E2A"/>
    <w:lvl w:ilvl="0" w:tplc="CD6AEB3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10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 w:tplc="95FEB4D8">
      <w:numFmt w:val="bullet"/>
      <w:lvlText w:val=""/>
      <w:lvlJc w:val="left"/>
      <w:pPr>
        <w:ind w:left="605" w:hanging="180"/>
      </w:pPr>
      <w:rPr>
        <w:rFonts w:ascii="Wingdings" w:eastAsiaTheme="minorHAnsi" w:hAnsi="Wingdings" w:cs="Helv" w:hint="default"/>
      </w:r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31AB8"/>
    <w:multiLevelType w:val="hybridMultilevel"/>
    <w:tmpl w:val="EB70BCC8"/>
    <w:lvl w:ilvl="0" w:tplc="E962E196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  <w:color w:val="auto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05974"/>
    <w:multiLevelType w:val="hybridMultilevel"/>
    <w:tmpl w:val="E6AC13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B61AF"/>
    <w:multiLevelType w:val="hybridMultilevel"/>
    <w:tmpl w:val="33500A3E"/>
    <w:lvl w:ilvl="0" w:tplc="95FEB4D8">
      <w:numFmt w:val="bullet"/>
      <w:lvlText w:val=""/>
      <w:lvlJc w:val="left"/>
      <w:pPr>
        <w:ind w:left="1068" w:hanging="360"/>
      </w:pPr>
      <w:rPr>
        <w:rFonts w:ascii="Wingdings" w:eastAsiaTheme="minorHAnsi" w:hAnsi="Wingdings" w:cs="Helv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68A5F93"/>
    <w:multiLevelType w:val="hybridMultilevel"/>
    <w:tmpl w:val="BB32DDF6"/>
    <w:lvl w:ilvl="0" w:tplc="68C821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D01C3"/>
    <w:multiLevelType w:val="hybridMultilevel"/>
    <w:tmpl w:val="764CC8B2"/>
    <w:lvl w:ilvl="0" w:tplc="10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38736C"/>
    <w:multiLevelType w:val="hybridMultilevel"/>
    <w:tmpl w:val="61CAFD70"/>
    <w:lvl w:ilvl="0" w:tplc="9134EFA0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C735D"/>
    <w:multiLevelType w:val="hybridMultilevel"/>
    <w:tmpl w:val="D40C762E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92C2B"/>
    <w:multiLevelType w:val="hybridMultilevel"/>
    <w:tmpl w:val="38022C32"/>
    <w:lvl w:ilvl="0" w:tplc="95FEB4D8">
      <w:numFmt w:val="bullet"/>
      <w:lvlText w:val=""/>
      <w:lvlJc w:val="left"/>
      <w:pPr>
        <w:ind w:left="1428" w:hanging="360"/>
      </w:pPr>
      <w:rPr>
        <w:rFonts w:ascii="Wingdings" w:eastAsiaTheme="minorHAnsi" w:hAnsi="Wingdings" w:cs="Helv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4E73096"/>
    <w:multiLevelType w:val="hybridMultilevel"/>
    <w:tmpl w:val="2FAAE2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26B6E"/>
    <w:multiLevelType w:val="hybridMultilevel"/>
    <w:tmpl w:val="8CD6708E"/>
    <w:lvl w:ilvl="0" w:tplc="10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585540"/>
    <w:multiLevelType w:val="hybridMultilevel"/>
    <w:tmpl w:val="B038E2DA"/>
    <w:lvl w:ilvl="0" w:tplc="10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A1029"/>
    <w:multiLevelType w:val="hybridMultilevel"/>
    <w:tmpl w:val="6E16B1FA"/>
    <w:lvl w:ilvl="0" w:tplc="95FEB4D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Helv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4253E"/>
    <w:multiLevelType w:val="hybridMultilevel"/>
    <w:tmpl w:val="3EAE0DEA"/>
    <w:lvl w:ilvl="0" w:tplc="D78E1B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4714100">
    <w:abstractNumId w:val="22"/>
  </w:num>
  <w:num w:numId="2" w16cid:durableId="1193345292">
    <w:abstractNumId w:val="25"/>
  </w:num>
  <w:num w:numId="3" w16cid:durableId="1097143215">
    <w:abstractNumId w:val="12"/>
  </w:num>
  <w:num w:numId="4" w16cid:durableId="368457775">
    <w:abstractNumId w:val="17"/>
  </w:num>
  <w:num w:numId="5" w16cid:durableId="12620343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0846009">
    <w:abstractNumId w:val="2"/>
  </w:num>
  <w:num w:numId="7" w16cid:durableId="360472110">
    <w:abstractNumId w:val="19"/>
  </w:num>
  <w:num w:numId="8" w16cid:durableId="5402693">
    <w:abstractNumId w:val="16"/>
  </w:num>
  <w:num w:numId="9" w16cid:durableId="1567909868">
    <w:abstractNumId w:val="23"/>
  </w:num>
  <w:num w:numId="10" w16cid:durableId="1822889229">
    <w:abstractNumId w:val="1"/>
  </w:num>
  <w:num w:numId="11" w16cid:durableId="421267007">
    <w:abstractNumId w:val="3"/>
  </w:num>
  <w:num w:numId="12" w16cid:durableId="662003057">
    <w:abstractNumId w:val="0"/>
  </w:num>
  <w:num w:numId="13" w16cid:durableId="449085423">
    <w:abstractNumId w:val="4"/>
  </w:num>
  <w:num w:numId="14" w16cid:durableId="2095540981">
    <w:abstractNumId w:val="24"/>
  </w:num>
  <w:num w:numId="15" w16cid:durableId="1627814883">
    <w:abstractNumId w:val="20"/>
  </w:num>
  <w:num w:numId="16" w16cid:durableId="1662001626">
    <w:abstractNumId w:val="15"/>
  </w:num>
  <w:num w:numId="17" w16cid:durableId="913710168">
    <w:abstractNumId w:val="9"/>
  </w:num>
  <w:num w:numId="18" w16cid:durableId="1000700196">
    <w:abstractNumId w:val="5"/>
  </w:num>
  <w:num w:numId="19" w16cid:durableId="1290623233">
    <w:abstractNumId w:val="10"/>
  </w:num>
  <w:num w:numId="20" w16cid:durableId="504173741">
    <w:abstractNumId w:val="6"/>
  </w:num>
  <w:num w:numId="21" w16cid:durableId="2039622097">
    <w:abstractNumId w:val="18"/>
  </w:num>
  <w:num w:numId="22" w16cid:durableId="2056276481">
    <w:abstractNumId w:val="13"/>
  </w:num>
  <w:num w:numId="23" w16cid:durableId="313217868">
    <w:abstractNumId w:val="8"/>
  </w:num>
  <w:num w:numId="24" w16cid:durableId="763261462">
    <w:abstractNumId w:val="7"/>
  </w:num>
  <w:num w:numId="25" w16cid:durableId="1030496252">
    <w:abstractNumId w:val="14"/>
  </w:num>
  <w:num w:numId="26" w16cid:durableId="842547920">
    <w:abstractNumId w:val="21"/>
  </w:num>
  <w:num w:numId="27" w16cid:durableId="19328580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12"/>
    <w:rsid w:val="00003CBD"/>
    <w:rsid w:val="0002344C"/>
    <w:rsid w:val="00033200"/>
    <w:rsid w:val="0005059B"/>
    <w:rsid w:val="0005597D"/>
    <w:rsid w:val="000653E2"/>
    <w:rsid w:val="00080C3F"/>
    <w:rsid w:val="000811E6"/>
    <w:rsid w:val="00086AA0"/>
    <w:rsid w:val="000A1BD7"/>
    <w:rsid w:val="000A3D78"/>
    <w:rsid w:val="000A6B1C"/>
    <w:rsid w:val="000B4B65"/>
    <w:rsid w:val="000C48BA"/>
    <w:rsid w:val="0012089C"/>
    <w:rsid w:val="00144A92"/>
    <w:rsid w:val="00145481"/>
    <w:rsid w:val="00151564"/>
    <w:rsid w:val="001561F0"/>
    <w:rsid w:val="00173844"/>
    <w:rsid w:val="001A2FEA"/>
    <w:rsid w:val="001B2DE3"/>
    <w:rsid w:val="001C59C4"/>
    <w:rsid w:val="001D7077"/>
    <w:rsid w:val="001E0F72"/>
    <w:rsid w:val="002012A9"/>
    <w:rsid w:val="002013FD"/>
    <w:rsid w:val="00201EC0"/>
    <w:rsid w:val="002153AA"/>
    <w:rsid w:val="00222CC3"/>
    <w:rsid w:val="0023301A"/>
    <w:rsid w:val="00252222"/>
    <w:rsid w:val="002527B8"/>
    <w:rsid w:val="00271A1D"/>
    <w:rsid w:val="00283789"/>
    <w:rsid w:val="002A07A5"/>
    <w:rsid w:val="002C3A46"/>
    <w:rsid w:val="002C66A1"/>
    <w:rsid w:val="002E0685"/>
    <w:rsid w:val="002F0BCD"/>
    <w:rsid w:val="00346E4E"/>
    <w:rsid w:val="0035549B"/>
    <w:rsid w:val="003709BC"/>
    <w:rsid w:val="0038017F"/>
    <w:rsid w:val="003804C2"/>
    <w:rsid w:val="00386F00"/>
    <w:rsid w:val="003878D2"/>
    <w:rsid w:val="00391A34"/>
    <w:rsid w:val="00392FCB"/>
    <w:rsid w:val="00395278"/>
    <w:rsid w:val="003A757B"/>
    <w:rsid w:val="003B5094"/>
    <w:rsid w:val="003C363A"/>
    <w:rsid w:val="003C59F8"/>
    <w:rsid w:val="003D7228"/>
    <w:rsid w:val="003F53CA"/>
    <w:rsid w:val="00403EF2"/>
    <w:rsid w:val="0042430D"/>
    <w:rsid w:val="00441A26"/>
    <w:rsid w:val="00442DD5"/>
    <w:rsid w:val="004433A4"/>
    <w:rsid w:val="004608D5"/>
    <w:rsid w:val="00482327"/>
    <w:rsid w:val="00490F03"/>
    <w:rsid w:val="0049179E"/>
    <w:rsid w:val="00493B9D"/>
    <w:rsid w:val="004A0B33"/>
    <w:rsid w:val="004A1717"/>
    <w:rsid w:val="004A5F9B"/>
    <w:rsid w:val="004B12DE"/>
    <w:rsid w:val="004C69B2"/>
    <w:rsid w:val="004D13D7"/>
    <w:rsid w:val="004D4B9F"/>
    <w:rsid w:val="004D690A"/>
    <w:rsid w:val="004E00E6"/>
    <w:rsid w:val="005140A8"/>
    <w:rsid w:val="00524AE3"/>
    <w:rsid w:val="00525C5B"/>
    <w:rsid w:val="0053008D"/>
    <w:rsid w:val="00557153"/>
    <w:rsid w:val="00565D43"/>
    <w:rsid w:val="005B2FCE"/>
    <w:rsid w:val="005C291E"/>
    <w:rsid w:val="005C48C7"/>
    <w:rsid w:val="005D4A7B"/>
    <w:rsid w:val="005D5495"/>
    <w:rsid w:val="005E64B8"/>
    <w:rsid w:val="005F1921"/>
    <w:rsid w:val="005F406F"/>
    <w:rsid w:val="005F6320"/>
    <w:rsid w:val="00610D59"/>
    <w:rsid w:val="00616D93"/>
    <w:rsid w:val="0062220E"/>
    <w:rsid w:val="00652870"/>
    <w:rsid w:val="00666DAB"/>
    <w:rsid w:val="006723E2"/>
    <w:rsid w:val="0067372C"/>
    <w:rsid w:val="00684203"/>
    <w:rsid w:val="0069491A"/>
    <w:rsid w:val="006A0FF0"/>
    <w:rsid w:val="006A3497"/>
    <w:rsid w:val="006D06ED"/>
    <w:rsid w:val="006F5AD6"/>
    <w:rsid w:val="00714AE1"/>
    <w:rsid w:val="007159E1"/>
    <w:rsid w:val="0072204D"/>
    <w:rsid w:val="0072788A"/>
    <w:rsid w:val="0073031C"/>
    <w:rsid w:val="00743895"/>
    <w:rsid w:val="00751AE5"/>
    <w:rsid w:val="007744A3"/>
    <w:rsid w:val="00786D5C"/>
    <w:rsid w:val="007B1E7A"/>
    <w:rsid w:val="007C5A5B"/>
    <w:rsid w:val="007D216F"/>
    <w:rsid w:val="007F1366"/>
    <w:rsid w:val="007F3F30"/>
    <w:rsid w:val="007F42BE"/>
    <w:rsid w:val="008111AE"/>
    <w:rsid w:val="00815E1A"/>
    <w:rsid w:val="008204A4"/>
    <w:rsid w:val="00860133"/>
    <w:rsid w:val="00875009"/>
    <w:rsid w:val="00887CAB"/>
    <w:rsid w:val="008D5B23"/>
    <w:rsid w:val="008E291E"/>
    <w:rsid w:val="008E51FD"/>
    <w:rsid w:val="008F6132"/>
    <w:rsid w:val="009308F3"/>
    <w:rsid w:val="00944478"/>
    <w:rsid w:val="009571D9"/>
    <w:rsid w:val="00964B7D"/>
    <w:rsid w:val="00965C47"/>
    <w:rsid w:val="00994D7F"/>
    <w:rsid w:val="009A37E6"/>
    <w:rsid w:val="009C7F73"/>
    <w:rsid w:val="009D093A"/>
    <w:rsid w:val="009F3B8A"/>
    <w:rsid w:val="009F49AE"/>
    <w:rsid w:val="00A078E5"/>
    <w:rsid w:val="00A07938"/>
    <w:rsid w:val="00A213BD"/>
    <w:rsid w:val="00A24CF3"/>
    <w:rsid w:val="00A25C38"/>
    <w:rsid w:val="00A274F1"/>
    <w:rsid w:val="00A33746"/>
    <w:rsid w:val="00A4114E"/>
    <w:rsid w:val="00A41E24"/>
    <w:rsid w:val="00A44ACB"/>
    <w:rsid w:val="00A45A2E"/>
    <w:rsid w:val="00A658DF"/>
    <w:rsid w:val="00A82992"/>
    <w:rsid w:val="00A93E8A"/>
    <w:rsid w:val="00A96104"/>
    <w:rsid w:val="00AB1D11"/>
    <w:rsid w:val="00AF2D0E"/>
    <w:rsid w:val="00AF789D"/>
    <w:rsid w:val="00B01E57"/>
    <w:rsid w:val="00B03493"/>
    <w:rsid w:val="00B53739"/>
    <w:rsid w:val="00B65382"/>
    <w:rsid w:val="00B71BB4"/>
    <w:rsid w:val="00B85813"/>
    <w:rsid w:val="00B97002"/>
    <w:rsid w:val="00BA40FC"/>
    <w:rsid w:val="00BC05A3"/>
    <w:rsid w:val="00BD45F1"/>
    <w:rsid w:val="00BD6436"/>
    <w:rsid w:val="00BE2012"/>
    <w:rsid w:val="00C2472A"/>
    <w:rsid w:val="00C24C99"/>
    <w:rsid w:val="00C306D8"/>
    <w:rsid w:val="00C31D87"/>
    <w:rsid w:val="00C41D8D"/>
    <w:rsid w:val="00C42A4A"/>
    <w:rsid w:val="00C45724"/>
    <w:rsid w:val="00C560D5"/>
    <w:rsid w:val="00C56AB0"/>
    <w:rsid w:val="00C66E5A"/>
    <w:rsid w:val="00C817AF"/>
    <w:rsid w:val="00CA4EB3"/>
    <w:rsid w:val="00CD429A"/>
    <w:rsid w:val="00CF02DA"/>
    <w:rsid w:val="00CF2496"/>
    <w:rsid w:val="00D05E31"/>
    <w:rsid w:val="00D10EF5"/>
    <w:rsid w:val="00D31379"/>
    <w:rsid w:val="00D359A2"/>
    <w:rsid w:val="00D41514"/>
    <w:rsid w:val="00D501B2"/>
    <w:rsid w:val="00D7307A"/>
    <w:rsid w:val="00D753D1"/>
    <w:rsid w:val="00DA2470"/>
    <w:rsid w:val="00DA74E0"/>
    <w:rsid w:val="00DF0AF4"/>
    <w:rsid w:val="00DF7730"/>
    <w:rsid w:val="00E37339"/>
    <w:rsid w:val="00E5157B"/>
    <w:rsid w:val="00E52248"/>
    <w:rsid w:val="00E55AA0"/>
    <w:rsid w:val="00E61544"/>
    <w:rsid w:val="00E659E9"/>
    <w:rsid w:val="00E65B7D"/>
    <w:rsid w:val="00E67FD7"/>
    <w:rsid w:val="00E7223F"/>
    <w:rsid w:val="00E752EB"/>
    <w:rsid w:val="00E80F2B"/>
    <w:rsid w:val="00E833BA"/>
    <w:rsid w:val="00EB36E4"/>
    <w:rsid w:val="00EB5744"/>
    <w:rsid w:val="00EC423E"/>
    <w:rsid w:val="00EF04F9"/>
    <w:rsid w:val="00F07DB8"/>
    <w:rsid w:val="00F14CEE"/>
    <w:rsid w:val="00F26057"/>
    <w:rsid w:val="00F31283"/>
    <w:rsid w:val="00F32F73"/>
    <w:rsid w:val="00F411D5"/>
    <w:rsid w:val="00F4731F"/>
    <w:rsid w:val="00F71722"/>
    <w:rsid w:val="00F953F1"/>
    <w:rsid w:val="00FD37B6"/>
    <w:rsid w:val="00FE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377B"/>
  <w15:chartTrackingRefBased/>
  <w15:docId w15:val="{048F5848-6A2D-4E0B-98B6-5C22AA47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2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2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2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2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2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9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0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0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0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F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F72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7744A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4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EB3"/>
  </w:style>
  <w:style w:type="paragraph" w:styleId="Footer">
    <w:name w:val="footer"/>
    <w:basedOn w:val="Normal"/>
    <w:link w:val="FooterChar"/>
    <w:uiPriority w:val="99"/>
    <w:unhideWhenUsed/>
    <w:rsid w:val="00CA4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EB3"/>
  </w:style>
  <w:style w:type="paragraph" w:styleId="EndnoteText">
    <w:name w:val="endnote text"/>
    <w:basedOn w:val="Normal"/>
    <w:link w:val="EndnoteTextChar"/>
    <w:uiPriority w:val="99"/>
    <w:semiHidden/>
    <w:unhideWhenUsed/>
    <w:rsid w:val="00CA4E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4E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4EB3"/>
    <w:rPr>
      <w:vertAlign w:val="superscript"/>
    </w:rPr>
  </w:style>
  <w:style w:type="paragraph" w:customStyle="1" w:styleId="Default">
    <w:name w:val="Default"/>
    <w:rsid w:val="001208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BD45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5F1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BD45F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D45F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4B12D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12DE"/>
    <w:rPr>
      <w:rFonts w:eastAsiaTheme="minorEastAsia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F42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F4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F42BE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7F42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42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F42B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F42BE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71DFBB-A0AD-4F90-B6F9-EB12F87EA8F5}" type="doc">
      <dgm:prSet loTypeId="urn:microsoft.com/office/officeart/2005/8/layout/process3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223C864A-B8AF-46CF-8118-AA84A63A93B0}">
      <dgm:prSet phldrT="[Text]" custT="1"/>
      <dgm:spPr/>
      <dgm:t>
        <a:bodyPr/>
        <a:lstStyle/>
        <a:p>
          <a:r>
            <a:rPr lang="en-GB" sz="800" b="1"/>
            <a:t>Is Everyone Safe? </a:t>
          </a:r>
        </a:p>
      </dgm:t>
    </dgm:pt>
    <dgm:pt modelId="{D449F03A-16F2-41BF-90AA-E9E54D653417}" type="parTrans" cxnId="{AB4567D9-059A-43DC-81D0-047E2C83BBBC}">
      <dgm:prSet/>
      <dgm:spPr/>
      <dgm:t>
        <a:bodyPr/>
        <a:lstStyle/>
        <a:p>
          <a:endParaRPr lang="en-GB"/>
        </a:p>
      </dgm:t>
    </dgm:pt>
    <dgm:pt modelId="{E10243CB-25C4-4C1A-B7F3-6248C17F0F11}" type="sibTrans" cxnId="{AB4567D9-059A-43DC-81D0-047E2C83BBBC}">
      <dgm:prSet/>
      <dgm:spPr/>
      <dgm:t>
        <a:bodyPr/>
        <a:lstStyle/>
        <a:p>
          <a:endParaRPr lang="en-GB"/>
        </a:p>
      </dgm:t>
    </dgm:pt>
    <dgm:pt modelId="{A18C0B02-DC16-4492-AE89-3E5B711B6705}">
      <dgm:prSet phldrT="[Text]" custT="1"/>
      <dgm:spPr>
        <a:ln>
          <a:noFill/>
        </a:ln>
      </dgm:spPr>
      <dgm:t>
        <a:bodyPr/>
        <a:lstStyle/>
        <a:p>
          <a:r>
            <a:rPr lang="en-GB" sz="800"/>
            <a:t>Is it a crisis or an incident?</a:t>
          </a:r>
        </a:p>
      </dgm:t>
    </dgm:pt>
    <dgm:pt modelId="{D7027197-E54F-40CF-857E-2EF914B66F07}" type="parTrans" cxnId="{32229FD0-ED4B-401B-A96D-B426CC172FAB}">
      <dgm:prSet/>
      <dgm:spPr/>
      <dgm:t>
        <a:bodyPr/>
        <a:lstStyle/>
        <a:p>
          <a:endParaRPr lang="en-GB"/>
        </a:p>
      </dgm:t>
    </dgm:pt>
    <dgm:pt modelId="{152D31BF-FB75-432B-92FD-B38CD1BDC5F5}" type="sibTrans" cxnId="{32229FD0-ED4B-401B-A96D-B426CC172FAB}">
      <dgm:prSet/>
      <dgm:spPr/>
      <dgm:t>
        <a:bodyPr/>
        <a:lstStyle/>
        <a:p>
          <a:endParaRPr lang="en-GB"/>
        </a:p>
      </dgm:t>
    </dgm:pt>
    <dgm:pt modelId="{0F4224CC-E4DB-44BC-9251-D6152B0DC739}">
      <dgm:prSet phldrT="[Text]" custT="1"/>
      <dgm:spPr/>
      <dgm:t>
        <a:bodyPr/>
        <a:lstStyle/>
        <a:p>
          <a:r>
            <a:rPr lang="en-GB" sz="800" b="1"/>
            <a:t>Get a Status Update</a:t>
          </a:r>
        </a:p>
      </dgm:t>
    </dgm:pt>
    <dgm:pt modelId="{8B42AC5B-E1F7-4C75-BE5E-2FCA6D0137AE}" type="parTrans" cxnId="{941FC9A0-20CC-467D-B158-2F37B0DFEBE9}">
      <dgm:prSet/>
      <dgm:spPr/>
      <dgm:t>
        <a:bodyPr/>
        <a:lstStyle/>
        <a:p>
          <a:endParaRPr lang="en-GB"/>
        </a:p>
      </dgm:t>
    </dgm:pt>
    <dgm:pt modelId="{92E30B41-3FBE-4F29-995C-3FDD3EB8C4C3}" type="sibTrans" cxnId="{941FC9A0-20CC-467D-B158-2F37B0DFEBE9}">
      <dgm:prSet/>
      <dgm:spPr/>
      <dgm:t>
        <a:bodyPr/>
        <a:lstStyle/>
        <a:p>
          <a:endParaRPr lang="en-GB"/>
        </a:p>
      </dgm:t>
    </dgm:pt>
    <dgm:pt modelId="{98AC280A-C9EF-4524-B03A-0EBE2E5E60BC}">
      <dgm:prSet phldrT="[Text]" custT="1"/>
      <dgm:spPr>
        <a:ln>
          <a:noFill/>
        </a:ln>
      </dgm:spPr>
      <dgm:t>
        <a:bodyPr/>
        <a:lstStyle/>
        <a:p>
          <a:r>
            <a:rPr lang="en-GB" sz="800"/>
            <a:t>What, How, When, Who, Where</a:t>
          </a:r>
        </a:p>
      </dgm:t>
    </dgm:pt>
    <dgm:pt modelId="{7A543AD9-E076-4602-B352-0ABDEF8A9054}" type="parTrans" cxnId="{63D1FD88-DE02-400C-A3F1-9C1F983000BA}">
      <dgm:prSet/>
      <dgm:spPr/>
      <dgm:t>
        <a:bodyPr/>
        <a:lstStyle/>
        <a:p>
          <a:endParaRPr lang="en-GB"/>
        </a:p>
      </dgm:t>
    </dgm:pt>
    <dgm:pt modelId="{368166B5-E16D-4E25-88BD-58260E930686}" type="sibTrans" cxnId="{63D1FD88-DE02-400C-A3F1-9C1F983000BA}">
      <dgm:prSet/>
      <dgm:spPr/>
      <dgm:t>
        <a:bodyPr/>
        <a:lstStyle/>
        <a:p>
          <a:endParaRPr lang="en-GB"/>
        </a:p>
      </dgm:t>
    </dgm:pt>
    <dgm:pt modelId="{7ADF992B-9F3A-4DD4-BD55-9EA0428C23DC}">
      <dgm:prSet phldrT="[Text]" custT="1"/>
      <dgm:spPr/>
      <dgm:t>
        <a:bodyPr/>
        <a:lstStyle/>
        <a:p>
          <a:r>
            <a:rPr lang="en-GB" sz="800" b="1"/>
            <a:t>Decision-Making</a:t>
          </a:r>
        </a:p>
      </dgm:t>
    </dgm:pt>
    <dgm:pt modelId="{FE99A268-9FE8-4A54-AA4E-1255A555E799}" type="parTrans" cxnId="{BA01AEE8-B34B-4534-B554-1FC90D0FB51D}">
      <dgm:prSet/>
      <dgm:spPr/>
      <dgm:t>
        <a:bodyPr/>
        <a:lstStyle/>
        <a:p>
          <a:endParaRPr lang="en-GB"/>
        </a:p>
      </dgm:t>
    </dgm:pt>
    <dgm:pt modelId="{A42C477D-70B3-4EA5-8AC1-F829183CE4AF}" type="sibTrans" cxnId="{BA01AEE8-B34B-4534-B554-1FC90D0FB51D}">
      <dgm:prSet/>
      <dgm:spPr/>
      <dgm:t>
        <a:bodyPr/>
        <a:lstStyle/>
        <a:p>
          <a:endParaRPr lang="en-GB"/>
        </a:p>
      </dgm:t>
    </dgm:pt>
    <dgm:pt modelId="{3C1E6643-8513-48D5-A633-A671C105A7DD}">
      <dgm:prSet phldrT="[Text]" custT="1"/>
      <dgm:spPr>
        <a:ln>
          <a:noFill/>
        </a:ln>
      </dgm:spPr>
      <dgm:t>
        <a:bodyPr/>
        <a:lstStyle/>
        <a:p>
          <a:r>
            <a:rPr lang="en-GB" sz="800"/>
            <a:t>Actions Taken</a:t>
          </a:r>
        </a:p>
      </dgm:t>
    </dgm:pt>
    <dgm:pt modelId="{D93FA3E9-7E37-4D6E-BB69-E35B650CCB35}" type="parTrans" cxnId="{F8771974-A7DD-4EA3-AD53-0490C0E8B341}">
      <dgm:prSet/>
      <dgm:spPr/>
      <dgm:t>
        <a:bodyPr/>
        <a:lstStyle/>
        <a:p>
          <a:endParaRPr lang="en-GB"/>
        </a:p>
      </dgm:t>
    </dgm:pt>
    <dgm:pt modelId="{B68ACFEA-A8EB-44C9-8970-6F5344C47CDA}" type="sibTrans" cxnId="{F8771974-A7DD-4EA3-AD53-0490C0E8B341}">
      <dgm:prSet/>
      <dgm:spPr/>
      <dgm:t>
        <a:bodyPr/>
        <a:lstStyle/>
        <a:p>
          <a:endParaRPr lang="en-GB"/>
        </a:p>
      </dgm:t>
    </dgm:pt>
    <dgm:pt modelId="{31687E12-4840-417F-B395-685934D130A8}">
      <dgm:prSet phldrT="[Text]" custT="1"/>
      <dgm:spPr>
        <a:ln>
          <a:noFill/>
        </a:ln>
      </dgm:spPr>
      <dgm:t>
        <a:bodyPr/>
        <a:lstStyle/>
        <a:p>
          <a:r>
            <a:rPr lang="en-GB" sz="800"/>
            <a:t>Information Sharing</a:t>
          </a:r>
        </a:p>
      </dgm:t>
    </dgm:pt>
    <dgm:pt modelId="{5505224C-0AED-4618-AB50-A5DF8B6B56BF}" type="parTrans" cxnId="{EEA32F9B-6D6E-496C-B3AE-99A00FD89FAA}">
      <dgm:prSet/>
      <dgm:spPr/>
      <dgm:t>
        <a:bodyPr/>
        <a:lstStyle/>
        <a:p>
          <a:endParaRPr lang="en-GB"/>
        </a:p>
      </dgm:t>
    </dgm:pt>
    <dgm:pt modelId="{DDD70A62-ADE9-4E47-A005-264537B80BFF}" type="sibTrans" cxnId="{EEA32F9B-6D6E-496C-B3AE-99A00FD89FAA}">
      <dgm:prSet/>
      <dgm:spPr/>
      <dgm:t>
        <a:bodyPr/>
        <a:lstStyle/>
        <a:p>
          <a:endParaRPr lang="en-GB"/>
        </a:p>
      </dgm:t>
    </dgm:pt>
    <dgm:pt modelId="{F314998E-4597-4936-A905-23D78DBC2F7D}">
      <dgm:prSet custT="1"/>
      <dgm:spPr/>
      <dgm:t>
        <a:bodyPr/>
        <a:lstStyle/>
        <a:p>
          <a:r>
            <a:rPr lang="en-GB" sz="800" b="1"/>
            <a:t>Debriefing and Post-Incident Support</a:t>
          </a:r>
        </a:p>
      </dgm:t>
    </dgm:pt>
    <dgm:pt modelId="{D5367BCE-637D-4793-9AB1-7219768AE46C}" type="parTrans" cxnId="{DED59EFE-08E2-40B7-830A-1433EB1080C9}">
      <dgm:prSet/>
      <dgm:spPr/>
      <dgm:t>
        <a:bodyPr/>
        <a:lstStyle/>
        <a:p>
          <a:endParaRPr lang="en-GB"/>
        </a:p>
      </dgm:t>
    </dgm:pt>
    <dgm:pt modelId="{66852006-C0AD-4B25-8BD8-B993D478D20D}" type="sibTrans" cxnId="{DED59EFE-08E2-40B7-830A-1433EB1080C9}">
      <dgm:prSet/>
      <dgm:spPr/>
      <dgm:t>
        <a:bodyPr/>
        <a:lstStyle/>
        <a:p>
          <a:endParaRPr lang="en-GB"/>
        </a:p>
      </dgm:t>
    </dgm:pt>
    <dgm:pt modelId="{17E0313E-25EB-4E26-923F-082E88797831}">
      <dgm:prSet custT="1"/>
      <dgm:spPr/>
      <dgm:t>
        <a:bodyPr/>
        <a:lstStyle/>
        <a:p>
          <a:r>
            <a:rPr lang="en-GB" sz="800" b="1"/>
            <a:t>Incident Reporting</a:t>
          </a:r>
        </a:p>
      </dgm:t>
    </dgm:pt>
    <dgm:pt modelId="{F3437E23-1F52-404F-B220-C3ABF014B2CE}" type="parTrans" cxnId="{47C5DF52-0AF0-4BCE-9235-B488469FE93F}">
      <dgm:prSet/>
      <dgm:spPr/>
      <dgm:t>
        <a:bodyPr/>
        <a:lstStyle/>
        <a:p>
          <a:endParaRPr lang="en-GB"/>
        </a:p>
      </dgm:t>
    </dgm:pt>
    <dgm:pt modelId="{3E7C5292-1E21-4BD8-BD41-CDA781C9A0DF}" type="sibTrans" cxnId="{47C5DF52-0AF0-4BCE-9235-B488469FE93F}">
      <dgm:prSet/>
      <dgm:spPr/>
      <dgm:t>
        <a:bodyPr/>
        <a:lstStyle/>
        <a:p>
          <a:endParaRPr lang="en-GB"/>
        </a:p>
      </dgm:t>
    </dgm:pt>
    <dgm:pt modelId="{0F1C21DD-05FC-421A-A632-26C7B3393566}">
      <dgm:prSet phldrT="[Text]" custT="1"/>
      <dgm:spPr>
        <a:ln>
          <a:noFill/>
        </a:ln>
      </dgm:spPr>
      <dgm:t>
        <a:bodyPr/>
        <a:lstStyle/>
        <a:p>
          <a:r>
            <a:rPr lang="en-GB" sz="800"/>
            <a:t>Ensure immediate safety of staff</a:t>
          </a:r>
        </a:p>
      </dgm:t>
    </dgm:pt>
    <dgm:pt modelId="{2C4391FF-54F5-4D75-BDF0-C98AC9601FF8}" type="parTrans" cxnId="{9A1BC0D7-632C-44F6-8CD2-7AA65A7D0A56}">
      <dgm:prSet/>
      <dgm:spPr/>
      <dgm:t>
        <a:bodyPr/>
        <a:lstStyle/>
        <a:p>
          <a:endParaRPr lang="en-GB"/>
        </a:p>
      </dgm:t>
    </dgm:pt>
    <dgm:pt modelId="{D8DB5DD5-9E52-463F-9F9E-A1972A0CD29A}" type="sibTrans" cxnId="{9A1BC0D7-632C-44F6-8CD2-7AA65A7D0A56}">
      <dgm:prSet/>
      <dgm:spPr/>
      <dgm:t>
        <a:bodyPr/>
        <a:lstStyle/>
        <a:p>
          <a:endParaRPr lang="en-GB"/>
        </a:p>
      </dgm:t>
    </dgm:pt>
    <dgm:pt modelId="{09809048-9755-4F89-8C13-EDA563A8AD27}">
      <dgm:prSet phldrT="[Text]" custT="1"/>
      <dgm:spPr>
        <a:ln>
          <a:noFill/>
        </a:ln>
      </dgm:spPr>
      <dgm:t>
        <a:bodyPr/>
        <a:lstStyle/>
        <a:p>
          <a:r>
            <a:rPr lang="en-GB" sz="800"/>
            <a:t>What do you need</a:t>
          </a:r>
        </a:p>
      </dgm:t>
    </dgm:pt>
    <dgm:pt modelId="{7F5E524E-132A-44B6-9B95-D131025DF000}" type="parTrans" cxnId="{AAF3F860-1D2B-4C9E-85ED-34084666D877}">
      <dgm:prSet/>
      <dgm:spPr/>
      <dgm:t>
        <a:bodyPr/>
        <a:lstStyle/>
        <a:p>
          <a:endParaRPr lang="en-GB"/>
        </a:p>
      </dgm:t>
    </dgm:pt>
    <dgm:pt modelId="{B7DEF4AF-9D28-4865-A09E-2C206411C429}" type="sibTrans" cxnId="{AAF3F860-1D2B-4C9E-85ED-34084666D877}">
      <dgm:prSet/>
      <dgm:spPr/>
      <dgm:t>
        <a:bodyPr/>
        <a:lstStyle/>
        <a:p>
          <a:endParaRPr lang="en-GB"/>
        </a:p>
      </dgm:t>
    </dgm:pt>
    <dgm:pt modelId="{4829BD75-E5E5-4054-B186-0C0910D3847D}">
      <dgm:prSet phldrT="[Text]" custT="1"/>
      <dgm:spPr>
        <a:ln>
          <a:noFill/>
        </a:ln>
      </dgm:spPr>
      <dgm:t>
        <a:bodyPr/>
        <a:lstStyle/>
        <a:p>
          <a:r>
            <a:rPr lang="en-GB" sz="800"/>
            <a:t>What's Next</a:t>
          </a:r>
        </a:p>
      </dgm:t>
    </dgm:pt>
    <dgm:pt modelId="{0ADA4E0D-0BF0-4AB0-B622-3E3F7699F84A}" type="parTrans" cxnId="{FDB09AD6-A1C5-4DC0-9BA1-BFEE062FDEA6}">
      <dgm:prSet/>
      <dgm:spPr/>
      <dgm:t>
        <a:bodyPr/>
        <a:lstStyle/>
        <a:p>
          <a:endParaRPr lang="en-GB"/>
        </a:p>
      </dgm:t>
    </dgm:pt>
    <dgm:pt modelId="{8329A5A8-76FD-4B54-8A99-6ECA16CF2034}" type="sibTrans" cxnId="{FDB09AD6-A1C5-4DC0-9BA1-BFEE062FDEA6}">
      <dgm:prSet/>
      <dgm:spPr/>
      <dgm:t>
        <a:bodyPr/>
        <a:lstStyle/>
        <a:p>
          <a:endParaRPr lang="en-GB"/>
        </a:p>
      </dgm:t>
    </dgm:pt>
    <dgm:pt modelId="{E4AE796E-B232-4666-8AA0-28408DC2058A}">
      <dgm:prSet phldrT="[Text]" custT="1"/>
      <dgm:spPr>
        <a:ln>
          <a:noFill/>
        </a:ln>
      </dgm:spPr>
      <dgm:t>
        <a:bodyPr/>
        <a:lstStyle/>
        <a:p>
          <a:r>
            <a:rPr lang="en-GB" sz="800"/>
            <a:t>What was already done</a:t>
          </a:r>
        </a:p>
      </dgm:t>
    </dgm:pt>
    <dgm:pt modelId="{F5B80380-D6F3-4484-B997-9222C993D975}" type="parTrans" cxnId="{82A5481D-DCC2-4F71-B259-12AF94CDBB41}">
      <dgm:prSet/>
      <dgm:spPr/>
      <dgm:t>
        <a:bodyPr/>
        <a:lstStyle/>
        <a:p>
          <a:endParaRPr lang="en-GB"/>
        </a:p>
      </dgm:t>
    </dgm:pt>
    <dgm:pt modelId="{86595FA4-B287-4C99-8E1F-9E258FFCD95B}" type="sibTrans" cxnId="{82A5481D-DCC2-4F71-B259-12AF94CDBB41}">
      <dgm:prSet/>
      <dgm:spPr/>
      <dgm:t>
        <a:bodyPr/>
        <a:lstStyle/>
        <a:p>
          <a:endParaRPr lang="en-GB"/>
        </a:p>
      </dgm:t>
    </dgm:pt>
    <dgm:pt modelId="{5F0AAD5E-5CFE-4C73-86D6-F34A38D41B08}">
      <dgm:prSet phldrT="[Text]" custT="1"/>
      <dgm:spPr>
        <a:ln>
          <a:noFill/>
        </a:ln>
      </dgm:spPr>
      <dgm:t>
        <a:bodyPr/>
        <a:lstStyle/>
        <a:p>
          <a:r>
            <a:rPr lang="en-GB" sz="800"/>
            <a:t>Operational Continuity </a:t>
          </a:r>
        </a:p>
      </dgm:t>
    </dgm:pt>
    <dgm:pt modelId="{32073FBD-41A2-4054-BE4C-8059BA4659BA}" type="parTrans" cxnId="{10F354DB-E16E-4E7E-8C88-B4F7A979C7F2}">
      <dgm:prSet/>
      <dgm:spPr/>
      <dgm:t>
        <a:bodyPr/>
        <a:lstStyle/>
        <a:p>
          <a:endParaRPr lang="en-GB"/>
        </a:p>
      </dgm:t>
    </dgm:pt>
    <dgm:pt modelId="{3697FC58-E1C9-4F11-A602-C247DB3CF88D}" type="sibTrans" cxnId="{10F354DB-E16E-4E7E-8C88-B4F7A979C7F2}">
      <dgm:prSet/>
      <dgm:spPr/>
      <dgm:t>
        <a:bodyPr/>
        <a:lstStyle/>
        <a:p>
          <a:endParaRPr lang="en-GB"/>
        </a:p>
      </dgm:t>
    </dgm:pt>
    <dgm:pt modelId="{C4C9574E-C414-4D2A-BB0E-854EAC6AD00B}">
      <dgm:prSet custT="1"/>
      <dgm:spPr>
        <a:ln>
          <a:noFill/>
        </a:ln>
      </dgm:spPr>
      <dgm:t>
        <a:bodyPr/>
        <a:lstStyle/>
        <a:p>
          <a:r>
            <a:rPr lang="en-GB" sz="800"/>
            <a:t>Mental Health well being and support</a:t>
          </a:r>
        </a:p>
      </dgm:t>
    </dgm:pt>
    <dgm:pt modelId="{AC133AFD-B28E-4A28-8F15-9759F2373535}" type="parTrans" cxnId="{2C970D71-6DC0-495E-BD59-6A7C30630D80}">
      <dgm:prSet/>
      <dgm:spPr/>
      <dgm:t>
        <a:bodyPr/>
        <a:lstStyle/>
        <a:p>
          <a:endParaRPr lang="en-GB"/>
        </a:p>
      </dgm:t>
    </dgm:pt>
    <dgm:pt modelId="{5045D8CB-6974-454D-A4B3-CA03478F23F4}" type="sibTrans" cxnId="{2C970D71-6DC0-495E-BD59-6A7C30630D80}">
      <dgm:prSet/>
      <dgm:spPr/>
      <dgm:t>
        <a:bodyPr/>
        <a:lstStyle/>
        <a:p>
          <a:endParaRPr lang="en-GB"/>
        </a:p>
      </dgm:t>
    </dgm:pt>
    <dgm:pt modelId="{1C7A13D8-D7D2-49E3-8C3B-E5239A45D472}">
      <dgm:prSet custT="1"/>
      <dgm:spPr>
        <a:ln>
          <a:noFill/>
        </a:ln>
      </dgm:spPr>
      <dgm:t>
        <a:bodyPr/>
        <a:lstStyle/>
        <a:p>
          <a:r>
            <a:rPr lang="en-GB" sz="800"/>
            <a:t>Operational debriefing of events</a:t>
          </a:r>
        </a:p>
      </dgm:t>
    </dgm:pt>
    <dgm:pt modelId="{A9B727FD-0774-4817-8D53-22071CC74EC8}" type="parTrans" cxnId="{A5453E39-7200-47EC-B7F7-212E09383218}">
      <dgm:prSet/>
      <dgm:spPr/>
      <dgm:t>
        <a:bodyPr/>
        <a:lstStyle/>
        <a:p>
          <a:endParaRPr lang="en-GB"/>
        </a:p>
      </dgm:t>
    </dgm:pt>
    <dgm:pt modelId="{ED3B5638-D4DC-4A8C-A051-D57744A55D3F}" type="sibTrans" cxnId="{A5453E39-7200-47EC-B7F7-212E09383218}">
      <dgm:prSet/>
      <dgm:spPr/>
      <dgm:t>
        <a:bodyPr/>
        <a:lstStyle/>
        <a:p>
          <a:endParaRPr lang="en-GB"/>
        </a:p>
      </dgm:t>
    </dgm:pt>
    <dgm:pt modelId="{4C411629-95E1-42E5-8E4E-B8A57FDC7B12}">
      <dgm:prSet custT="1"/>
      <dgm:spPr>
        <a:ln>
          <a:noFill/>
        </a:ln>
      </dgm:spPr>
      <dgm:t>
        <a:bodyPr/>
        <a:lstStyle/>
        <a:p>
          <a:r>
            <a:rPr lang="en-GB" sz="800"/>
            <a:t>Opening the incident report</a:t>
          </a:r>
        </a:p>
      </dgm:t>
    </dgm:pt>
    <dgm:pt modelId="{1D8E635C-574E-4B7B-BB27-E6480BC8B72E}" type="parTrans" cxnId="{001575AC-0384-4495-80FA-B5B56925C30D}">
      <dgm:prSet/>
      <dgm:spPr/>
      <dgm:t>
        <a:bodyPr/>
        <a:lstStyle/>
        <a:p>
          <a:endParaRPr lang="en-GB"/>
        </a:p>
      </dgm:t>
    </dgm:pt>
    <dgm:pt modelId="{731D157F-B837-4D64-BA5B-5F735161439F}" type="sibTrans" cxnId="{001575AC-0384-4495-80FA-B5B56925C30D}">
      <dgm:prSet/>
      <dgm:spPr/>
      <dgm:t>
        <a:bodyPr/>
        <a:lstStyle/>
        <a:p>
          <a:endParaRPr lang="en-GB"/>
        </a:p>
      </dgm:t>
    </dgm:pt>
    <dgm:pt modelId="{7CABF5E1-2C43-4F38-9625-366B24015F85}">
      <dgm:prSet custT="1"/>
      <dgm:spPr>
        <a:ln>
          <a:noFill/>
        </a:ln>
      </dgm:spPr>
      <dgm:t>
        <a:bodyPr/>
        <a:lstStyle/>
        <a:p>
          <a:r>
            <a:rPr lang="en-GB" sz="800"/>
            <a:t>Time taken to investigate events and collect data</a:t>
          </a:r>
        </a:p>
      </dgm:t>
    </dgm:pt>
    <dgm:pt modelId="{9C019553-56CF-47D3-83EB-6DD14E5C8196}" type="parTrans" cxnId="{9C0A68DC-2AC8-42FF-B182-6367AAFDC908}">
      <dgm:prSet/>
      <dgm:spPr/>
      <dgm:t>
        <a:bodyPr/>
        <a:lstStyle/>
        <a:p>
          <a:endParaRPr lang="en-GB"/>
        </a:p>
      </dgm:t>
    </dgm:pt>
    <dgm:pt modelId="{6BC29585-DE7E-4296-B615-5E5E85F825E0}" type="sibTrans" cxnId="{9C0A68DC-2AC8-42FF-B182-6367AAFDC908}">
      <dgm:prSet/>
      <dgm:spPr/>
      <dgm:t>
        <a:bodyPr/>
        <a:lstStyle/>
        <a:p>
          <a:endParaRPr lang="en-GB"/>
        </a:p>
      </dgm:t>
    </dgm:pt>
    <dgm:pt modelId="{A815E807-44D1-44B0-9EC5-BA6E451F4B7D}">
      <dgm:prSet custT="1"/>
      <dgm:spPr>
        <a:ln>
          <a:noFill/>
        </a:ln>
      </dgm:spPr>
      <dgm:t>
        <a:bodyPr/>
        <a:lstStyle/>
        <a:p>
          <a:r>
            <a:rPr lang="en-GB" sz="800"/>
            <a:t>Detailed recommendations and way forward</a:t>
          </a:r>
        </a:p>
      </dgm:t>
    </dgm:pt>
    <dgm:pt modelId="{49D83659-C322-4796-AD12-0A50F8275C16}" type="parTrans" cxnId="{24533F8A-D4A1-4CCA-BF5A-7FE3CBF7CE95}">
      <dgm:prSet/>
      <dgm:spPr/>
      <dgm:t>
        <a:bodyPr/>
        <a:lstStyle/>
        <a:p>
          <a:endParaRPr lang="en-GB"/>
        </a:p>
      </dgm:t>
    </dgm:pt>
    <dgm:pt modelId="{BF52E795-BA8A-4C25-828B-E8A1954F8D72}" type="sibTrans" cxnId="{24533F8A-D4A1-4CCA-BF5A-7FE3CBF7CE95}">
      <dgm:prSet/>
      <dgm:spPr/>
      <dgm:t>
        <a:bodyPr/>
        <a:lstStyle/>
        <a:p>
          <a:endParaRPr lang="en-GB"/>
        </a:p>
      </dgm:t>
    </dgm:pt>
    <dgm:pt modelId="{071DEE8E-45FF-41B1-A94D-9AAC5F069AC3}" type="pres">
      <dgm:prSet presAssocID="{6A71DFBB-A0AD-4F90-B6F9-EB12F87EA8F5}" presName="linearFlow" presStyleCnt="0">
        <dgm:presLayoutVars>
          <dgm:dir/>
          <dgm:animLvl val="lvl"/>
          <dgm:resizeHandles val="exact"/>
        </dgm:presLayoutVars>
      </dgm:prSet>
      <dgm:spPr/>
    </dgm:pt>
    <dgm:pt modelId="{04ECCD84-A9F4-4C3A-92B9-D1D3432DC4CF}" type="pres">
      <dgm:prSet presAssocID="{223C864A-B8AF-46CF-8118-AA84A63A93B0}" presName="composite" presStyleCnt="0"/>
      <dgm:spPr/>
    </dgm:pt>
    <dgm:pt modelId="{48709B8A-C9FB-428B-9E02-2F63D7E9C57B}" type="pres">
      <dgm:prSet presAssocID="{223C864A-B8AF-46CF-8118-AA84A63A93B0}" presName="parTx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6C347A3E-CD4D-4C70-9B64-2947DB55D4DC}" type="pres">
      <dgm:prSet presAssocID="{223C864A-B8AF-46CF-8118-AA84A63A93B0}" presName="parSh" presStyleLbl="node1" presStyleIdx="0" presStyleCnt="5" custScaleX="133100" custScaleY="133100" custLinFactNeighborX="-3534" custLinFactNeighborY="-99864"/>
      <dgm:spPr/>
    </dgm:pt>
    <dgm:pt modelId="{0481CDDC-ACC3-4D00-B0CB-09544E4C1D70}" type="pres">
      <dgm:prSet presAssocID="{223C864A-B8AF-46CF-8118-AA84A63A93B0}" presName="desTx" presStyleLbl="fgAcc1" presStyleIdx="0" presStyleCnt="5" custScaleX="126477" custScaleY="117166" custLinFactNeighborX="-25480" custLinFactNeighborY="12506">
        <dgm:presLayoutVars>
          <dgm:bulletEnabled val="1"/>
        </dgm:presLayoutVars>
      </dgm:prSet>
      <dgm:spPr/>
    </dgm:pt>
    <dgm:pt modelId="{1813D3F8-C5FF-4903-920A-BCAF862A3648}" type="pres">
      <dgm:prSet presAssocID="{E10243CB-25C4-4C1A-B7F3-6248C17F0F11}" presName="sibTrans" presStyleLbl="sibTrans2D1" presStyleIdx="0" presStyleCnt="4" custLinFactNeighborX="-2471" custLinFactNeighborY="-17412"/>
      <dgm:spPr/>
    </dgm:pt>
    <dgm:pt modelId="{5004B0F5-0020-415C-8B2C-E16502759982}" type="pres">
      <dgm:prSet presAssocID="{E10243CB-25C4-4C1A-B7F3-6248C17F0F11}" presName="connTx" presStyleLbl="sibTrans2D1" presStyleIdx="0" presStyleCnt="4"/>
      <dgm:spPr/>
    </dgm:pt>
    <dgm:pt modelId="{5B3BC078-5AE8-43CA-9672-CB9AED9B300C}" type="pres">
      <dgm:prSet presAssocID="{0F4224CC-E4DB-44BC-9251-D6152B0DC739}" presName="composite" presStyleCnt="0"/>
      <dgm:spPr/>
    </dgm:pt>
    <dgm:pt modelId="{FA72B2C5-EA46-409F-8E56-15D2762ECF56}" type="pres">
      <dgm:prSet presAssocID="{0F4224CC-E4DB-44BC-9251-D6152B0DC739}" presName="parTx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33C0B0CE-168A-4DB7-8CDA-BD38704589C9}" type="pres">
      <dgm:prSet presAssocID="{0F4224CC-E4DB-44BC-9251-D6152B0DC739}" presName="parSh" presStyleLbl="node1" presStyleIdx="1" presStyleCnt="5" custScaleX="133100" custScaleY="138615" custLinFactNeighborX="5673" custLinFactNeighborY="-92733"/>
      <dgm:spPr/>
    </dgm:pt>
    <dgm:pt modelId="{6F3E6BE8-BC0F-4765-9C05-5E69A7B5B154}" type="pres">
      <dgm:prSet presAssocID="{0F4224CC-E4DB-44BC-9251-D6152B0DC739}" presName="desTx" presStyleLbl="fgAcc1" presStyleIdx="1" presStyleCnt="5" custScaleX="152090" custScaleY="67320" custLinFactNeighborX="-650" custLinFactNeighborY="-53400">
        <dgm:presLayoutVars>
          <dgm:bulletEnabled val="1"/>
        </dgm:presLayoutVars>
      </dgm:prSet>
      <dgm:spPr/>
    </dgm:pt>
    <dgm:pt modelId="{9F092EEE-ACA0-4EF9-BB4F-AAE88AD8D01A}" type="pres">
      <dgm:prSet presAssocID="{92E30B41-3FBE-4F29-995C-3FDD3EB8C4C3}" presName="sibTrans" presStyleLbl="sibTrans2D1" presStyleIdx="1" presStyleCnt="4" custLinFactNeighborX="-2470" custLinFactNeighborY="-17349"/>
      <dgm:spPr/>
    </dgm:pt>
    <dgm:pt modelId="{CEB0E580-E159-4D5B-A897-8571C904EA07}" type="pres">
      <dgm:prSet presAssocID="{92E30B41-3FBE-4F29-995C-3FDD3EB8C4C3}" presName="connTx" presStyleLbl="sibTrans2D1" presStyleIdx="1" presStyleCnt="4"/>
      <dgm:spPr/>
    </dgm:pt>
    <dgm:pt modelId="{C15A75EE-519B-410B-B2B9-24F417DDCDD3}" type="pres">
      <dgm:prSet presAssocID="{7ADF992B-9F3A-4DD4-BD55-9EA0428C23DC}" presName="composite" presStyleCnt="0"/>
      <dgm:spPr/>
    </dgm:pt>
    <dgm:pt modelId="{8FA4640D-39C1-4AD0-B8AD-9D8545ACF148}" type="pres">
      <dgm:prSet presAssocID="{7ADF992B-9F3A-4DD4-BD55-9EA0428C23DC}" presName="parTx" presStyleLbl="node1" presStyleIdx="1" presStyleCnt="5">
        <dgm:presLayoutVars>
          <dgm:chMax val="0"/>
          <dgm:chPref val="0"/>
          <dgm:bulletEnabled val="1"/>
        </dgm:presLayoutVars>
      </dgm:prSet>
      <dgm:spPr/>
    </dgm:pt>
    <dgm:pt modelId="{9670D96E-C0AB-4D89-9501-9F46AA4E8092}" type="pres">
      <dgm:prSet presAssocID="{7ADF992B-9F3A-4DD4-BD55-9EA0428C23DC}" presName="parSh" presStyleLbl="node1" presStyleIdx="2" presStyleCnt="5" custScaleX="133100" custScaleY="133100" custLinFactNeighborX="6698" custLinFactNeighborY="-92630"/>
      <dgm:spPr/>
    </dgm:pt>
    <dgm:pt modelId="{F3A22CA0-53D1-4A2A-AFF5-D8F17C2641D0}" type="pres">
      <dgm:prSet presAssocID="{7ADF992B-9F3A-4DD4-BD55-9EA0428C23DC}" presName="desTx" presStyleLbl="fgAcc1" presStyleIdx="2" presStyleCnt="5" custScaleX="145507" custScaleY="90498" custLinFactNeighborX="5859" custLinFactNeighborY="-37325">
        <dgm:presLayoutVars>
          <dgm:bulletEnabled val="1"/>
        </dgm:presLayoutVars>
      </dgm:prSet>
      <dgm:spPr/>
    </dgm:pt>
    <dgm:pt modelId="{10D05206-CA24-44B0-98EC-CF89C61D8FDA}" type="pres">
      <dgm:prSet presAssocID="{A42C477D-70B3-4EA5-8AC1-F829183CE4AF}" presName="sibTrans" presStyleLbl="sibTrans2D1" presStyleIdx="2" presStyleCnt="4" custLinFactNeighborX="-6935" custLinFactNeighborY="-7215"/>
      <dgm:spPr/>
    </dgm:pt>
    <dgm:pt modelId="{D4F50BF5-8183-451F-BED1-5855A5805E4A}" type="pres">
      <dgm:prSet presAssocID="{A42C477D-70B3-4EA5-8AC1-F829183CE4AF}" presName="connTx" presStyleLbl="sibTrans2D1" presStyleIdx="2" presStyleCnt="4"/>
      <dgm:spPr/>
    </dgm:pt>
    <dgm:pt modelId="{72C9F4CC-FB42-4528-9374-59A539F900CB}" type="pres">
      <dgm:prSet presAssocID="{F314998E-4597-4936-A905-23D78DBC2F7D}" presName="composite" presStyleCnt="0"/>
      <dgm:spPr/>
    </dgm:pt>
    <dgm:pt modelId="{12A78434-3D79-49D1-80FE-69BAD7FA492D}" type="pres">
      <dgm:prSet presAssocID="{F314998E-4597-4936-A905-23D78DBC2F7D}" presName="parTx" presStyleLbl="node1" presStyleIdx="2" presStyleCnt="5">
        <dgm:presLayoutVars>
          <dgm:chMax val="0"/>
          <dgm:chPref val="0"/>
          <dgm:bulletEnabled val="1"/>
        </dgm:presLayoutVars>
      </dgm:prSet>
      <dgm:spPr/>
    </dgm:pt>
    <dgm:pt modelId="{D424135B-7074-4026-9096-4C3C6DA8C7D8}" type="pres">
      <dgm:prSet presAssocID="{F314998E-4597-4936-A905-23D78DBC2F7D}" presName="parSh" presStyleLbl="node1" presStyleIdx="3" presStyleCnt="5" custScaleX="121454" custScaleY="133100" custLinFactY="-11018" custLinFactNeighborX="15488" custLinFactNeighborY="-100000"/>
      <dgm:spPr/>
    </dgm:pt>
    <dgm:pt modelId="{7494F113-2BAA-4661-8388-488A914EF607}" type="pres">
      <dgm:prSet presAssocID="{F314998E-4597-4936-A905-23D78DBC2F7D}" presName="desTx" presStyleLbl="fgAcc1" presStyleIdx="3" presStyleCnt="5" custScaleX="111612" custScaleY="90159" custLinFactNeighborX="-3724" custLinFactNeighborY="-57738">
        <dgm:presLayoutVars>
          <dgm:bulletEnabled val="1"/>
        </dgm:presLayoutVars>
      </dgm:prSet>
      <dgm:spPr/>
    </dgm:pt>
    <dgm:pt modelId="{2CC3F697-82B3-4FC3-B01B-F8B19BE01C75}" type="pres">
      <dgm:prSet presAssocID="{66852006-C0AD-4B25-8BD8-B993D478D20D}" presName="sibTrans" presStyleLbl="sibTrans2D1" presStyleIdx="3" presStyleCnt="4" custAng="123176" custLinFactNeighborX="2979" custLinFactNeighborY="11932"/>
      <dgm:spPr/>
    </dgm:pt>
    <dgm:pt modelId="{FB435F7B-AE14-4379-9C25-82AFB1D90E43}" type="pres">
      <dgm:prSet presAssocID="{66852006-C0AD-4B25-8BD8-B993D478D20D}" presName="connTx" presStyleLbl="sibTrans2D1" presStyleIdx="3" presStyleCnt="4"/>
      <dgm:spPr/>
    </dgm:pt>
    <dgm:pt modelId="{F614CD40-1243-4ED3-806D-AEFB68C1A1CD}" type="pres">
      <dgm:prSet presAssocID="{17E0313E-25EB-4E26-923F-082E88797831}" presName="composite" presStyleCnt="0"/>
      <dgm:spPr/>
    </dgm:pt>
    <dgm:pt modelId="{18F585DC-8A25-44DE-AB1A-E6F205DCB3F9}" type="pres">
      <dgm:prSet presAssocID="{17E0313E-25EB-4E26-923F-082E88797831}" presName="parTx" presStyleLbl="node1" presStyleIdx="3" presStyleCnt="5">
        <dgm:presLayoutVars>
          <dgm:chMax val="0"/>
          <dgm:chPref val="0"/>
          <dgm:bulletEnabled val="1"/>
        </dgm:presLayoutVars>
      </dgm:prSet>
      <dgm:spPr/>
    </dgm:pt>
    <dgm:pt modelId="{9B8FDF21-7B2A-4EA4-B166-684E3A66E449}" type="pres">
      <dgm:prSet presAssocID="{17E0313E-25EB-4E26-923F-082E88797831}" presName="parSh" presStyleLbl="node1" presStyleIdx="4" presStyleCnt="5" custScaleX="114698" custScaleY="102275" custLinFactY="-24180" custLinFactNeighborX="30324" custLinFactNeighborY="-100000"/>
      <dgm:spPr/>
    </dgm:pt>
    <dgm:pt modelId="{3A053AA8-8B63-416D-ABD4-CFE93C6533D2}" type="pres">
      <dgm:prSet presAssocID="{17E0313E-25EB-4E26-923F-082E88797831}" presName="desTx" presStyleLbl="fgAcc1" presStyleIdx="4" presStyleCnt="5" custScaleX="140250" custScaleY="100978" custLinFactNeighborX="20212" custLinFactNeighborY="-46624">
        <dgm:presLayoutVars>
          <dgm:bulletEnabled val="1"/>
        </dgm:presLayoutVars>
      </dgm:prSet>
      <dgm:spPr/>
    </dgm:pt>
  </dgm:ptLst>
  <dgm:cxnLst>
    <dgm:cxn modelId="{1C712C01-08F7-4BC0-8718-2E0C7D7310E1}" type="presOf" srcId="{F314998E-4597-4936-A905-23D78DBC2F7D}" destId="{12A78434-3D79-49D1-80FE-69BAD7FA492D}" srcOrd="0" destOrd="0" presId="urn:microsoft.com/office/officeart/2005/8/layout/process3"/>
    <dgm:cxn modelId="{2BE71D04-40F1-4BBE-A487-DB863C8BFD73}" type="presOf" srcId="{1C7A13D8-D7D2-49E3-8C3B-E5239A45D472}" destId="{7494F113-2BAA-4661-8388-488A914EF607}" srcOrd="0" destOrd="1" presId="urn:microsoft.com/office/officeart/2005/8/layout/process3"/>
    <dgm:cxn modelId="{E6EBFA08-6D9E-413D-8487-F348C51CE1F1}" type="presOf" srcId="{0F4224CC-E4DB-44BC-9251-D6152B0DC739}" destId="{FA72B2C5-EA46-409F-8E56-15D2762ECF56}" srcOrd="0" destOrd="0" presId="urn:microsoft.com/office/officeart/2005/8/layout/process3"/>
    <dgm:cxn modelId="{3CCA900B-BC62-4D90-8060-544CC486AB31}" type="presOf" srcId="{31687E12-4840-417F-B395-685934D130A8}" destId="{F3A22CA0-53D1-4A2A-AFF5-D8F17C2641D0}" srcOrd="0" destOrd="1" presId="urn:microsoft.com/office/officeart/2005/8/layout/process3"/>
    <dgm:cxn modelId="{82A5481D-DCC2-4F71-B259-12AF94CDBB41}" srcId="{0F4224CC-E4DB-44BC-9251-D6152B0DC739}" destId="{E4AE796E-B232-4666-8AA0-28408DC2058A}" srcOrd="1" destOrd="0" parTransId="{F5B80380-D6F3-4484-B997-9222C993D975}" sibTransId="{86595FA4-B287-4C99-8E1F-9E258FFCD95B}"/>
    <dgm:cxn modelId="{948AF81D-40A3-46AE-A0F7-7E5FC02B107F}" type="presOf" srcId="{6A71DFBB-A0AD-4F90-B6F9-EB12F87EA8F5}" destId="{071DEE8E-45FF-41B1-A94D-9AAC5F069AC3}" srcOrd="0" destOrd="0" presId="urn:microsoft.com/office/officeart/2005/8/layout/process3"/>
    <dgm:cxn modelId="{A5453E39-7200-47EC-B7F7-212E09383218}" srcId="{F314998E-4597-4936-A905-23D78DBC2F7D}" destId="{1C7A13D8-D7D2-49E3-8C3B-E5239A45D472}" srcOrd="1" destOrd="0" parTransId="{A9B727FD-0774-4817-8D53-22071CC74EC8}" sibTransId="{ED3B5638-D4DC-4A8C-A051-D57744A55D3F}"/>
    <dgm:cxn modelId="{E7DD7640-5786-4954-8065-C5315D169D85}" type="presOf" srcId="{17E0313E-25EB-4E26-923F-082E88797831}" destId="{18F585DC-8A25-44DE-AB1A-E6F205DCB3F9}" srcOrd="0" destOrd="0" presId="urn:microsoft.com/office/officeart/2005/8/layout/process3"/>
    <dgm:cxn modelId="{D3CD025C-30A7-403D-B583-6B21E1DC3BED}" type="presOf" srcId="{4C411629-95E1-42E5-8E4E-B8A57FDC7B12}" destId="{3A053AA8-8B63-416D-ABD4-CFE93C6533D2}" srcOrd="0" destOrd="0" presId="urn:microsoft.com/office/officeart/2005/8/layout/process3"/>
    <dgm:cxn modelId="{400F2A5D-B88F-4892-B162-822E4A2B99A0}" type="presOf" srcId="{C4C9574E-C414-4D2A-BB0E-854EAC6AD00B}" destId="{7494F113-2BAA-4661-8388-488A914EF607}" srcOrd="0" destOrd="0" presId="urn:microsoft.com/office/officeart/2005/8/layout/process3"/>
    <dgm:cxn modelId="{A8EF8A5F-2EA8-460D-9259-4B619AB0048B}" type="presOf" srcId="{5F0AAD5E-5CFE-4C73-86D6-F34A38D41B08}" destId="{F3A22CA0-53D1-4A2A-AFF5-D8F17C2641D0}" srcOrd="0" destOrd="2" presId="urn:microsoft.com/office/officeart/2005/8/layout/process3"/>
    <dgm:cxn modelId="{98374760-60B6-440D-B890-453BE1A30E0B}" type="presOf" srcId="{0F4224CC-E4DB-44BC-9251-D6152B0DC739}" destId="{33C0B0CE-168A-4DB7-8CDA-BD38704589C9}" srcOrd="1" destOrd="0" presId="urn:microsoft.com/office/officeart/2005/8/layout/process3"/>
    <dgm:cxn modelId="{AAF3F860-1D2B-4C9E-85ED-34084666D877}" srcId="{0F4224CC-E4DB-44BC-9251-D6152B0DC739}" destId="{09809048-9755-4F89-8C13-EDA563A8AD27}" srcOrd="2" destOrd="0" parTransId="{7F5E524E-132A-44B6-9B95-D131025DF000}" sibTransId="{B7DEF4AF-9D28-4865-A09E-2C206411C429}"/>
    <dgm:cxn modelId="{3B215862-F64B-490A-AF44-18E30AFCA329}" type="presOf" srcId="{7CABF5E1-2C43-4F38-9625-366B24015F85}" destId="{3A053AA8-8B63-416D-ABD4-CFE93C6533D2}" srcOrd="0" destOrd="1" presId="urn:microsoft.com/office/officeart/2005/8/layout/process3"/>
    <dgm:cxn modelId="{A192D746-4DE4-4B07-B236-65EBDDE7C02A}" type="presOf" srcId="{92E30B41-3FBE-4F29-995C-3FDD3EB8C4C3}" destId="{9F092EEE-ACA0-4EF9-BB4F-AAE88AD8D01A}" srcOrd="0" destOrd="0" presId="urn:microsoft.com/office/officeart/2005/8/layout/process3"/>
    <dgm:cxn modelId="{BB7F3F68-26AC-430A-A747-9FBFB96DD40F}" type="presOf" srcId="{17E0313E-25EB-4E26-923F-082E88797831}" destId="{9B8FDF21-7B2A-4EA4-B166-684E3A66E449}" srcOrd="1" destOrd="0" presId="urn:microsoft.com/office/officeart/2005/8/layout/process3"/>
    <dgm:cxn modelId="{7FCC4968-555D-46C5-AF61-153A0517FCCB}" type="presOf" srcId="{66852006-C0AD-4B25-8BD8-B993D478D20D}" destId="{2CC3F697-82B3-4FC3-B01B-F8B19BE01C75}" srcOrd="0" destOrd="0" presId="urn:microsoft.com/office/officeart/2005/8/layout/process3"/>
    <dgm:cxn modelId="{77D46C49-73AD-4896-845C-46EB84E22AA4}" type="presOf" srcId="{E10243CB-25C4-4C1A-B7F3-6248C17F0F11}" destId="{5004B0F5-0020-415C-8B2C-E16502759982}" srcOrd="1" destOrd="0" presId="urn:microsoft.com/office/officeart/2005/8/layout/process3"/>
    <dgm:cxn modelId="{297D1C6A-C4E0-44CF-9994-08EF52AAD77F}" type="presOf" srcId="{09809048-9755-4F89-8C13-EDA563A8AD27}" destId="{6F3E6BE8-BC0F-4765-9C05-5E69A7B5B154}" srcOrd="0" destOrd="2" presId="urn:microsoft.com/office/officeart/2005/8/layout/process3"/>
    <dgm:cxn modelId="{59904A4C-1AE4-4029-A934-F5284AB6BD58}" type="presOf" srcId="{7ADF992B-9F3A-4DD4-BD55-9EA0428C23DC}" destId="{9670D96E-C0AB-4D89-9501-9F46AA4E8092}" srcOrd="1" destOrd="0" presId="urn:microsoft.com/office/officeart/2005/8/layout/process3"/>
    <dgm:cxn modelId="{C046184E-E374-4554-A292-831676AF732D}" type="presOf" srcId="{0F1C21DD-05FC-421A-A632-26C7B3393566}" destId="{0481CDDC-ACC3-4D00-B0CB-09544E4C1D70}" srcOrd="0" destOrd="0" presId="urn:microsoft.com/office/officeart/2005/8/layout/process3"/>
    <dgm:cxn modelId="{41067870-049A-402F-A463-1411E23C377D}" type="presOf" srcId="{223C864A-B8AF-46CF-8118-AA84A63A93B0}" destId="{6C347A3E-CD4D-4C70-9B64-2947DB55D4DC}" srcOrd="1" destOrd="0" presId="urn:microsoft.com/office/officeart/2005/8/layout/process3"/>
    <dgm:cxn modelId="{2C970D71-6DC0-495E-BD59-6A7C30630D80}" srcId="{F314998E-4597-4936-A905-23D78DBC2F7D}" destId="{C4C9574E-C414-4D2A-BB0E-854EAC6AD00B}" srcOrd="0" destOrd="0" parTransId="{AC133AFD-B28E-4A28-8F15-9759F2373535}" sibTransId="{5045D8CB-6974-454D-A4B3-CA03478F23F4}"/>
    <dgm:cxn modelId="{47C5DF52-0AF0-4BCE-9235-B488469FE93F}" srcId="{6A71DFBB-A0AD-4F90-B6F9-EB12F87EA8F5}" destId="{17E0313E-25EB-4E26-923F-082E88797831}" srcOrd="4" destOrd="0" parTransId="{F3437E23-1F52-404F-B220-C3ABF014B2CE}" sibTransId="{3E7C5292-1E21-4BD8-BD41-CDA781C9A0DF}"/>
    <dgm:cxn modelId="{F8771974-A7DD-4EA3-AD53-0490C0E8B341}" srcId="{7ADF992B-9F3A-4DD4-BD55-9EA0428C23DC}" destId="{3C1E6643-8513-48D5-A633-A671C105A7DD}" srcOrd="0" destOrd="0" parTransId="{D93FA3E9-7E37-4D6E-BB69-E35B650CCB35}" sibTransId="{B68ACFEA-A8EB-44C9-8970-6F5344C47CDA}"/>
    <dgm:cxn modelId="{BFCB907D-F6CD-43BF-94B5-26A5A91A0237}" type="presOf" srcId="{223C864A-B8AF-46CF-8118-AA84A63A93B0}" destId="{48709B8A-C9FB-428B-9E02-2F63D7E9C57B}" srcOrd="0" destOrd="0" presId="urn:microsoft.com/office/officeart/2005/8/layout/process3"/>
    <dgm:cxn modelId="{58E4D284-73B5-4B8C-B6F6-356B5CD7392E}" type="presOf" srcId="{E4AE796E-B232-4666-8AA0-28408DC2058A}" destId="{6F3E6BE8-BC0F-4765-9C05-5E69A7B5B154}" srcOrd="0" destOrd="1" presId="urn:microsoft.com/office/officeart/2005/8/layout/process3"/>
    <dgm:cxn modelId="{FF8DBE87-9765-4B89-973C-595241936C3F}" type="presOf" srcId="{A18C0B02-DC16-4492-AE89-3E5B711B6705}" destId="{0481CDDC-ACC3-4D00-B0CB-09544E4C1D70}" srcOrd="0" destOrd="1" presId="urn:microsoft.com/office/officeart/2005/8/layout/process3"/>
    <dgm:cxn modelId="{63D1FD88-DE02-400C-A3F1-9C1F983000BA}" srcId="{0F4224CC-E4DB-44BC-9251-D6152B0DC739}" destId="{98AC280A-C9EF-4524-B03A-0EBE2E5E60BC}" srcOrd="0" destOrd="0" parTransId="{7A543AD9-E076-4602-B352-0ABDEF8A9054}" sibTransId="{368166B5-E16D-4E25-88BD-58260E930686}"/>
    <dgm:cxn modelId="{24533F8A-D4A1-4CCA-BF5A-7FE3CBF7CE95}" srcId="{17E0313E-25EB-4E26-923F-082E88797831}" destId="{A815E807-44D1-44B0-9EC5-BA6E451F4B7D}" srcOrd="2" destOrd="0" parTransId="{49D83659-C322-4796-AD12-0A50F8275C16}" sibTransId="{BF52E795-BA8A-4C25-828B-E8A1954F8D72}"/>
    <dgm:cxn modelId="{654A8998-291A-480E-B9D0-6A8B5D212ACB}" type="presOf" srcId="{A42C477D-70B3-4EA5-8AC1-F829183CE4AF}" destId="{10D05206-CA24-44B0-98EC-CF89C61D8FDA}" srcOrd="0" destOrd="0" presId="urn:microsoft.com/office/officeart/2005/8/layout/process3"/>
    <dgm:cxn modelId="{EEA32F9B-6D6E-496C-B3AE-99A00FD89FAA}" srcId="{7ADF992B-9F3A-4DD4-BD55-9EA0428C23DC}" destId="{31687E12-4840-417F-B395-685934D130A8}" srcOrd="1" destOrd="0" parTransId="{5505224C-0AED-4618-AB50-A5DF8B6B56BF}" sibTransId="{DDD70A62-ADE9-4E47-A005-264537B80BFF}"/>
    <dgm:cxn modelId="{941FC9A0-20CC-467D-B158-2F37B0DFEBE9}" srcId="{6A71DFBB-A0AD-4F90-B6F9-EB12F87EA8F5}" destId="{0F4224CC-E4DB-44BC-9251-D6152B0DC739}" srcOrd="1" destOrd="0" parTransId="{8B42AC5B-E1F7-4C75-BE5E-2FCA6D0137AE}" sibTransId="{92E30B41-3FBE-4F29-995C-3FDD3EB8C4C3}"/>
    <dgm:cxn modelId="{6644F7A4-4BB1-4717-BC4D-EA32F8A9FBC4}" type="presOf" srcId="{92E30B41-3FBE-4F29-995C-3FDD3EB8C4C3}" destId="{CEB0E580-E159-4D5B-A897-8571C904EA07}" srcOrd="1" destOrd="0" presId="urn:microsoft.com/office/officeart/2005/8/layout/process3"/>
    <dgm:cxn modelId="{001575AC-0384-4495-80FA-B5B56925C30D}" srcId="{17E0313E-25EB-4E26-923F-082E88797831}" destId="{4C411629-95E1-42E5-8E4E-B8A57FDC7B12}" srcOrd="0" destOrd="0" parTransId="{1D8E635C-574E-4B7B-BB27-E6480BC8B72E}" sibTransId="{731D157F-B837-4D64-BA5B-5F735161439F}"/>
    <dgm:cxn modelId="{D41436BD-14A1-4DEE-910E-55FF40D3FCF1}" type="presOf" srcId="{A42C477D-70B3-4EA5-8AC1-F829183CE4AF}" destId="{D4F50BF5-8183-451F-BED1-5855A5805E4A}" srcOrd="1" destOrd="0" presId="urn:microsoft.com/office/officeart/2005/8/layout/process3"/>
    <dgm:cxn modelId="{32229FD0-ED4B-401B-A96D-B426CC172FAB}" srcId="{223C864A-B8AF-46CF-8118-AA84A63A93B0}" destId="{A18C0B02-DC16-4492-AE89-3E5B711B6705}" srcOrd="1" destOrd="0" parTransId="{D7027197-E54F-40CF-857E-2EF914B66F07}" sibTransId="{152D31BF-FB75-432B-92FD-B38CD1BDC5F5}"/>
    <dgm:cxn modelId="{F4C1ECD5-E0A0-4240-AE52-5F5B513A9935}" type="presOf" srcId="{98AC280A-C9EF-4524-B03A-0EBE2E5E60BC}" destId="{6F3E6BE8-BC0F-4765-9C05-5E69A7B5B154}" srcOrd="0" destOrd="0" presId="urn:microsoft.com/office/officeart/2005/8/layout/process3"/>
    <dgm:cxn modelId="{FDB09AD6-A1C5-4DC0-9BA1-BFEE062FDEA6}" srcId="{0F4224CC-E4DB-44BC-9251-D6152B0DC739}" destId="{4829BD75-E5E5-4054-B186-0C0910D3847D}" srcOrd="3" destOrd="0" parTransId="{0ADA4E0D-0BF0-4AB0-B622-3E3F7699F84A}" sibTransId="{8329A5A8-76FD-4B54-8A99-6ECA16CF2034}"/>
    <dgm:cxn modelId="{190A0ED7-98DB-4A1C-AA98-C50406314EAD}" type="presOf" srcId="{4829BD75-E5E5-4054-B186-0C0910D3847D}" destId="{6F3E6BE8-BC0F-4765-9C05-5E69A7B5B154}" srcOrd="0" destOrd="3" presId="urn:microsoft.com/office/officeart/2005/8/layout/process3"/>
    <dgm:cxn modelId="{9A1BC0D7-632C-44F6-8CD2-7AA65A7D0A56}" srcId="{223C864A-B8AF-46CF-8118-AA84A63A93B0}" destId="{0F1C21DD-05FC-421A-A632-26C7B3393566}" srcOrd="0" destOrd="0" parTransId="{2C4391FF-54F5-4D75-BDF0-C98AC9601FF8}" sibTransId="{D8DB5DD5-9E52-463F-9F9E-A1972A0CD29A}"/>
    <dgm:cxn modelId="{AB4567D9-059A-43DC-81D0-047E2C83BBBC}" srcId="{6A71DFBB-A0AD-4F90-B6F9-EB12F87EA8F5}" destId="{223C864A-B8AF-46CF-8118-AA84A63A93B0}" srcOrd="0" destOrd="0" parTransId="{D449F03A-16F2-41BF-90AA-E9E54D653417}" sibTransId="{E10243CB-25C4-4C1A-B7F3-6248C17F0F11}"/>
    <dgm:cxn modelId="{E31F0BDA-47D6-4838-A803-EDCF00CED0F3}" type="presOf" srcId="{A815E807-44D1-44B0-9EC5-BA6E451F4B7D}" destId="{3A053AA8-8B63-416D-ABD4-CFE93C6533D2}" srcOrd="0" destOrd="2" presId="urn:microsoft.com/office/officeart/2005/8/layout/process3"/>
    <dgm:cxn modelId="{10F354DB-E16E-4E7E-8C88-B4F7A979C7F2}" srcId="{7ADF992B-9F3A-4DD4-BD55-9EA0428C23DC}" destId="{5F0AAD5E-5CFE-4C73-86D6-F34A38D41B08}" srcOrd="2" destOrd="0" parTransId="{32073FBD-41A2-4054-BE4C-8059BA4659BA}" sibTransId="{3697FC58-E1C9-4F11-A602-C247DB3CF88D}"/>
    <dgm:cxn modelId="{9C0A68DC-2AC8-42FF-B182-6367AAFDC908}" srcId="{17E0313E-25EB-4E26-923F-082E88797831}" destId="{7CABF5E1-2C43-4F38-9625-366B24015F85}" srcOrd="1" destOrd="0" parTransId="{9C019553-56CF-47D3-83EB-6DD14E5C8196}" sibTransId="{6BC29585-DE7E-4296-B615-5E5E85F825E0}"/>
    <dgm:cxn modelId="{ED13EBDE-0A86-4095-A6DF-66DC9EC48EB7}" type="presOf" srcId="{3C1E6643-8513-48D5-A633-A671C105A7DD}" destId="{F3A22CA0-53D1-4A2A-AFF5-D8F17C2641D0}" srcOrd="0" destOrd="0" presId="urn:microsoft.com/office/officeart/2005/8/layout/process3"/>
    <dgm:cxn modelId="{B4B5A2E7-89A6-4D0C-9D70-9A7BFBF9B5DE}" type="presOf" srcId="{E10243CB-25C4-4C1A-B7F3-6248C17F0F11}" destId="{1813D3F8-C5FF-4903-920A-BCAF862A3648}" srcOrd="0" destOrd="0" presId="urn:microsoft.com/office/officeart/2005/8/layout/process3"/>
    <dgm:cxn modelId="{BA01AEE8-B34B-4534-B554-1FC90D0FB51D}" srcId="{6A71DFBB-A0AD-4F90-B6F9-EB12F87EA8F5}" destId="{7ADF992B-9F3A-4DD4-BD55-9EA0428C23DC}" srcOrd="2" destOrd="0" parTransId="{FE99A268-9FE8-4A54-AA4E-1255A555E799}" sibTransId="{A42C477D-70B3-4EA5-8AC1-F829183CE4AF}"/>
    <dgm:cxn modelId="{450806EB-9417-466F-BA19-6E35407063B5}" type="presOf" srcId="{F314998E-4597-4936-A905-23D78DBC2F7D}" destId="{D424135B-7074-4026-9096-4C3C6DA8C7D8}" srcOrd="1" destOrd="0" presId="urn:microsoft.com/office/officeart/2005/8/layout/process3"/>
    <dgm:cxn modelId="{BCF5B2EC-FD79-4935-8621-1B7CB2A517A0}" type="presOf" srcId="{7ADF992B-9F3A-4DD4-BD55-9EA0428C23DC}" destId="{8FA4640D-39C1-4AD0-B8AD-9D8545ACF148}" srcOrd="0" destOrd="0" presId="urn:microsoft.com/office/officeart/2005/8/layout/process3"/>
    <dgm:cxn modelId="{433A54F7-59CA-4588-BABB-2D911F33CAC2}" type="presOf" srcId="{66852006-C0AD-4B25-8BD8-B993D478D20D}" destId="{FB435F7B-AE14-4379-9C25-82AFB1D90E43}" srcOrd="1" destOrd="0" presId="urn:microsoft.com/office/officeart/2005/8/layout/process3"/>
    <dgm:cxn modelId="{DED59EFE-08E2-40B7-830A-1433EB1080C9}" srcId="{6A71DFBB-A0AD-4F90-B6F9-EB12F87EA8F5}" destId="{F314998E-4597-4936-A905-23D78DBC2F7D}" srcOrd="3" destOrd="0" parTransId="{D5367BCE-637D-4793-9AB1-7219768AE46C}" sibTransId="{66852006-C0AD-4B25-8BD8-B993D478D20D}"/>
    <dgm:cxn modelId="{ACDDD9C1-76D4-4DC6-9DF8-1327CC248C24}" type="presParOf" srcId="{071DEE8E-45FF-41B1-A94D-9AAC5F069AC3}" destId="{04ECCD84-A9F4-4C3A-92B9-D1D3432DC4CF}" srcOrd="0" destOrd="0" presId="urn:microsoft.com/office/officeart/2005/8/layout/process3"/>
    <dgm:cxn modelId="{6FB548AE-AF85-4F5E-88DF-8E5A703BF6EA}" type="presParOf" srcId="{04ECCD84-A9F4-4C3A-92B9-D1D3432DC4CF}" destId="{48709B8A-C9FB-428B-9E02-2F63D7E9C57B}" srcOrd="0" destOrd="0" presId="urn:microsoft.com/office/officeart/2005/8/layout/process3"/>
    <dgm:cxn modelId="{41D5427F-5444-4CD7-BF0D-2B125CDBA8AB}" type="presParOf" srcId="{04ECCD84-A9F4-4C3A-92B9-D1D3432DC4CF}" destId="{6C347A3E-CD4D-4C70-9B64-2947DB55D4DC}" srcOrd="1" destOrd="0" presId="urn:microsoft.com/office/officeart/2005/8/layout/process3"/>
    <dgm:cxn modelId="{CF265617-7840-4D48-9DCE-F3A8920C285B}" type="presParOf" srcId="{04ECCD84-A9F4-4C3A-92B9-D1D3432DC4CF}" destId="{0481CDDC-ACC3-4D00-B0CB-09544E4C1D70}" srcOrd="2" destOrd="0" presId="urn:microsoft.com/office/officeart/2005/8/layout/process3"/>
    <dgm:cxn modelId="{C4D1D376-1852-46BD-9473-62240C02EB1F}" type="presParOf" srcId="{071DEE8E-45FF-41B1-A94D-9AAC5F069AC3}" destId="{1813D3F8-C5FF-4903-920A-BCAF862A3648}" srcOrd="1" destOrd="0" presId="urn:microsoft.com/office/officeart/2005/8/layout/process3"/>
    <dgm:cxn modelId="{9EC0DD42-015F-494C-A7D7-231D80C37C7B}" type="presParOf" srcId="{1813D3F8-C5FF-4903-920A-BCAF862A3648}" destId="{5004B0F5-0020-415C-8B2C-E16502759982}" srcOrd="0" destOrd="0" presId="urn:microsoft.com/office/officeart/2005/8/layout/process3"/>
    <dgm:cxn modelId="{A57F2FFC-B2DE-41D8-A281-7407F6842389}" type="presParOf" srcId="{071DEE8E-45FF-41B1-A94D-9AAC5F069AC3}" destId="{5B3BC078-5AE8-43CA-9672-CB9AED9B300C}" srcOrd="2" destOrd="0" presId="urn:microsoft.com/office/officeart/2005/8/layout/process3"/>
    <dgm:cxn modelId="{3000B434-64CE-461C-BC83-25F80C976344}" type="presParOf" srcId="{5B3BC078-5AE8-43CA-9672-CB9AED9B300C}" destId="{FA72B2C5-EA46-409F-8E56-15D2762ECF56}" srcOrd="0" destOrd="0" presId="urn:microsoft.com/office/officeart/2005/8/layout/process3"/>
    <dgm:cxn modelId="{6FFCA52B-948D-43D2-B9A8-BB45B8C4694F}" type="presParOf" srcId="{5B3BC078-5AE8-43CA-9672-CB9AED9B300C}" destId="{33C0B0CE-168A-4DB7-8CDA-BD38704589C9}" srcOrd="1" destOrd="0" presId="urn:microsoft.com/office/officeart/2005/8/layout/process3"/>
    <dgm:cxn modelId="{18750958-DD76-4F3C-9A09-29B66B16DADA}" type="presParOf" srcId="{5B3BC078-5AE8-43CA-9672-CB9AED9B300C}" destId="{6F3E6BE8-BC0F-4765-9C05-5E69A7B5B154}" srcOrd="2" destOrd="0" presId="urn:microsoft.com/office/officeart/2005/8/layout/process3"/>
    <dgm:cxn modelId="{10CAA638-53EC-479A-953A-71F6097990EA}" type="presParOf" srcId="{071DEE8E-45FF-41B1-A94D-9AAC5F069AC3}" destId="{9F092EEE-ACA0-4EF9-BB4F-AAE88AD8D01A}" srcOrd="3" destOrd="0" presId="urn:microsoft.com/office/officeart/2005/8/layout/process3"/>
    <dgm:cxn modelId="{5B2C1272-9224-41BC-95E9-B599904A732C}" type="presParOf" srcId="{9F092EEE-ACA0-4EF9-BB4F-AAE88AD8D01A}" destId="{CEB0E580-E159-4D5B-A897-8571C904EA07}" srcOrd="0" destOrd="0" presId="urn:microsoft.com/office/officeart/2005/8/layout/process3"/>
    <dgm:cxn modelId="{B3BF994E-6A40-46A4-A02E-68C7D45E36FA}" type="presParOf" srcId="{071DEE8E-45FF-41B1-A94D-9AAC5F069AC3}" destId="{C15A75EE-519B-410B-B2B9-24F417DDCDD3}" srcOrd="4" destOrd="0" presId="urn:microsoft.com/office/officeart/2005/8/layout/process3"/>
    <dgm:cxn modelId="{30859D4C-CDFD-475E-A9AC-8E31DD3C25C5}" type="presParOf" srcId="{C15A75EE-519B-410B-B2B9-24F417DDCDD3}" destId="{8FA4640D-39C1-4AD0-B8AD-9D8545ACF148}" srcOrd="0" destOrd="0" presId="urn:microsoft.com/office/officeart/2005/8/layout/process3"/>
    <dgm:cxn modelId="{C32259EC-4633-4E8A-B706-75EEC98723EE}" type="presParOf" srcId="{C15A75EE-519B-410B-B2B9-24F417DDCDD3}" destId="{9670D96E-C0AB-4D89-9501-9F46AA4E8092}" srcOrd="1" destOrd="0" presId="urn:microsoft.com/office/officeart/2005/8/layout/process3"/>
    <dgm:cxn modelId="{BC395198-759B-4F97-99DB-F0E1C839DFD8}" type="presParOf" srcId="{C15A75EE-519B-410B-B2B9-24F417DDCDD3}" destId="{F3A22CA0-53D1-4A2A-AFF5-D8F17C2641D0}" srcOrd="2" destOrd="0" presId="urn:microsoft.com/office/officeart/2005/8/layout/process3"/>
    <dgm:cxn modelId="{D28DE1BD-D84E-4900-880D-95BA1B8EF270}" type="presParOf" srcId="{071DEE8E-45FF-41B1-A94D-9AAC5F069AC3}" destId="{10D05206-CA24-44B0-98EC-CF89C61D8FDA}" srcOrd="5" destOrd="0" presId="urn:microsoft.com/office/officeart/2005/8/layout/process3"/>
    <dgm:cxn modelId="{91EFBA13-0BBE-489D-8976-FD65D7A83780}" type="presParOf" srcId="{10D05206-CA24-44B0-98EC-CF89C61D8FDA}" destId="{D4F50BF5-8183-451F-BED1-5855A5805E4A}" srcOrd="0" destOrd="0" presId="urn:microsoft.com/office/officeart/2005/8/layout/process3"/>
    <dgm:cxn modelId="{9E601D29-9E27-4132-9DC1-5F076A678BE0}" type="presParOf" srcId="{071DEE8E-45FF-41B1-A94D-9AAC5F069AC3}" destId="{72C9F4CC-FB42-4528-9374-59A539F900CB}" srcOrd="6" destOrd="0" presId="urn:microsoft.com/office/officeart/2005/8/layout/process3"/>
    <dgm:cxn modelId="{D0C063F3-563C-4EB0-A7D0-04EB40E61EEB}" type="presParOf" srcId="{72C9F4CC-FB42-4528-9374-59A539F900CB}" destId="{12A78434-3D79-49D1-80FE-69BAD7FA492D}" srcOrd="0" destOrd="0" presId="urn:microsoft.com/office/officeart/2005/8/layout/process3"/>
    <dgm:cxn modelId="{1672A6AD-F7B4-4C19-81DF-F99AC2711819}" type="presParOf" srcId="{72C9F4CC-FB42-4528-9374-59A539F900CB}" destId="{D424135B-7074-4026-9096-4C3C6DA8C7D8}" srcOrd="1" destOrd="0" presId="urn:microsoft.com/office/officeart/2005/8/layout/process3"/>
    <dgm:cxn modelId="{C7C6E33C-94E0-4DED-AEB8-5A47D2845814}" type="presParOf" srcId="{72C9F4CC-FB42-4528-9374-59A539F900CB}" destId="{7494F113-2BAA-4661-8388-488A914EF607}" srcOrd="2" destOrd="0" presId="urn:microsoft.com/office/officeart/2005/8/layout/process3"/>
    <dgm:cxn modelId="{B973053F-0B2A-4CE6-AD7D-17DD65A0AFCD}" type="presParOf" srcId="{071DEE8E-45FF-41B1-A94D-9AAC5F069AC3}" destId="{2CC3F697-82B3-4FC3-B01B-F8B19BE01C75}" srcOrd="7" destOrd="0" presId="urn:microsoft.com/office/officeart/2005/8/layout/process3"/>
    <dgm:cxn modelId="{1A9E906F-1401-4121-B06C-5E37D78B69FD}" type="presParOf" srcId="{2CC3F697-82B3-4FC3-B01B-F8B19BE01C75}" destId="{FB435F7B-AE14-4379-9C25-82AFB1D90E43}" srcOrd="0" destOrd="0" presId="urn:microsoft.com/office/officeart/2005/8/layout/process3"/>
    <dgm:cxn modelId="{CC589AFD-95D1-4C46-A91D-C6BE268DEA07}" type="presParOf" srcId="{071DEE8E-45FF-41B1-A94D-9AAC5F069AC3}" destId="{F614CD40-1243-4ED3-806D-AEFB68C1A1CD}" srcOrd="8" destOrd="0" presId="urn:microsoft.com/office/officeart/2005/8/layout/process3"/>
    <dgm:cxn modelId="{B295E0D6-C74F-427A-99AC-A9755E98681A}" type="presParOf" srcId="{F614CD40-1243-4ED3-806D-AEFB68C1A1CD}" destId="{18F585DC-8A25-44DE-AB1A-E6F205DCB3F9}" srcOrd="0" destOrd="0" presId="urn:microsoft.com/office/officeart/2005/8/layout/process3"/>
    <dgm:cxn modelId="{EC1244D9-A784-4574-B85A-ACF20A473495}" type="presParOf" srcId="{F614CD40-1243-4ED3-806D-AEFB68C1A1CD}" destId="{9B8FDF21-7B2A-4EA4-B166-684E3A66E449}" srcOrd="1" destOrd="0" presId="urn:microsoft.com/office/officeart/2005/8/layout/process3"/>
    <dgm:cxn modelId="{B9CFF5DC-B69C-4CF0-ACA1-2E7D34A0D015}" type="presParOf" srcId="{F614CD40-1243-4ED3-806D-AEFB68C1A1CD}" destId="{3A053AA8-8B63-416D-ABD4-CFE93C6533D2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347A3E-CD4D-4C70-9B64-2947DB55D4DC}">
      <dsp:nvSpPr>
        <dsp:cNvPr id="0" name=""/>
        <dsp:cNvSpPr/>
      </dsp:nvSpPr>
      <dsp:spPr>
        <a:xfrm>
          <a:off x="0" y="0"/>
          <a:ext cx="833533" cy="66565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Is Everyone Safe? </a:t>
          </a:r>
        </a:p>
      </dsp:txBody>
      <dsp:txXfrm>
        <a:off x="0" y="0"/>
        <a:ext cx="833533" cy="443773"/>
      </dsp:txXfrm>
    </dsp:sp>
    <dsp:sp modelId="{0481CDDC-ACC3-4D00-B0CB-09544E4C1D70}">
      <dsp:nvSpPr>
        <dsp:cNvPr id="0" name=""/>
        <dsp:cNvSpPr/>
      </dsp:nvSpPr>
      <dsp:spPr>
        <a:xfrm>
          <a:off x="0" y="689944"/>
          <a:ext cx="792056" cy="1026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kern="1200"/>
            <a:t>Ensure immediate safety of staff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kern="1200"/>
            <a:t>Is it a crisis or an incident?</a:t>
          </a:r>
        </a:p>
      </dsp:txBody>
      <dsp:txXfrm>
        <a:off x="23199" y="713143"/>
        <a:ext cx="745658" cy="979849"/>
      </dsp:txXfrm>
    </dsp:sp>
    <dsp:sp modelId="{1813D3F8-C5FF-4903-920A-BCAF862A3648}">
      <dsp:nvSpPr>
        <dsp:cNvPr id="0" name=""/>
        <dsp:cNvSpPr/>
      </dsp:nvSpPr>
      <dsp:spPr>
        <a:xfrm rot="25525">
          <a:off x="929440" y="121525"/>
          <a:ext cx="214576" cy="1557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400" kern="1200"/>
        </a:p>
      </dsp:txBody>
      <dsp:txXfrm>
        <a:off x="929441" y="152505"/>
        <a:ext cx="167847" cy="93458"/>
      </dsp:txXfrm>
    </dsp:sp>
    <dsp:sp modelId="{33C0B0CE-168A-4DB7-8CDA-BD38704589C9}">
      <dsp:nvSpPr>
        <dsp:cNvPr id="0" name=""/>
        <dsp:cNvSpPr/>
      </dsp:nvSpPr>
      <dsp:spPr>
        <a:xfrm>
          <a:off x="1238384" y="1"/>
          <a:ext cx="833533" cy="69324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Get a Status Update</a:t>
          </a:r>
        </a:p>
      </dsp:txBody>
      <dsp:txXfrm>
        <a:off x="1238384" y="1"/>
        <a:ext cx="833533" cy="462160"/>
      </dsp:txXfrm>
    </dsp:sp>
    <dsp:sp modelId="{6F3E6BE8-BC0F-4765-9C05-5E69A7B5B154}">
      <dsp:nvSpPr>
        <dsp:cNvPr id="0" name=""/>
        <dsp:cNvSpPr/>
      </dsp:nvSpPr>
      <dsp:spPr>
        <a:xfrm>
          <a:off x="1255205" y="677343"/>
          <a:ext cx="952457" cy="3931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kern="1200"/>
            <a:t>What, How, When, Who, Where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kern="1200"/>
            <a:t>What was already done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kern="1200"/>
            <a:t>What do you need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kern="1200"/>
            <a:t>What's Next</a:t>
          </a:r>
        </a:p>
      </dsp:txBody>
      <dsp:txXfrm>
        <a:off x="1266719" y="688857"/>
        <a:ext cx="929429" cy="370080"/>
      </dsp:txXfrm>
    </dsp:sp>
    <dsp:sp modelId="{9F092EEE-ACA0-4EF9-BB4F-AAE88AD8D01A}">
      <dsp:nvSpPr>
        <dsp:cNvPr id="0" name=""/>
        <dsp:cNvSpPr/>
      </dsp:nvSpPr>
      <dsp:spPr>
        <a:xfrm rot="21575043">
          <a:off x="2174494" y="121531"/>
          <a:ext cx="229493" cy="1557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400" kern="1200"/>
        </a:p>
      </dsp:txBody>
      <dsp:txXfrm>
        <a:off x="2174495" y="152854"/>
        <a:ext cx="182764" cy="93458"/>
      </dsp:txXfrm>
    </dsp:sp>
    <dsp:sp modelId="{9670D96E-C0AB-4D89-9501-9F46AA4E8092}">
      <dsp:nvSpPr>
        <dsp:cNvPr id="0" name=""/>
        <dsp:cNvSpPr/>
      </dsp:nvSpPr>
      <dsp:spPr>
        <a:xfrm>
          <a:off x="2504912" y="0"/>
          <a:ext cx="833533" cy="66565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Decision-Making</a:t>
          </a:r>
        </a:p>
      </dsp:txBody>
      <dsp:txXfrm>
        <a:off x="2504912" y="0"/>
        <a:ext cx="833533" cy="443773"/>
      </dsp:txXfrm>
    </dsp:sp>
    <dsp:sp modelId="{F3A22CA0-53D1-4A2A-AFF5-D8F17C2641D0}">
      <dsp:nvSpPr>
        <dsp:cNvPr id="0" name=""/>
        <dsp:cNvSpPr/>
      </dsp:nvSpPr>
      <dsp:spPr>
        <a:xfrm>
          <a:off x="2588805" y="707306"/>
          <a:ext cx="911231" cy="4782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kern="1200"/>
            <a:t>Actions Taken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kern="1200"/>
            <a:t>Information Sharing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kern="1200"/>
            <a:t>Operational Continuity </a:t>
          </a:r>
        </a:p>
      </dsp:txBody>
      <dsp:txXfrm>
        <a:off x="2602812" y="721313"/>
        <a:ext cx="883217" cy="450226"/>
      </dsp:txXfrm>
    </dsp:sp>
    <dsp:sp modelId="{10D05206-CA24-44B0-98EC-CF89C61D8FDA}">
      <dsp:nvSpPr>
        <dsp:cNvPr id="0" name=""/>
        <dsp:cNvSpPr/>
      </dsp:nvSpPr>
      <dsp:spPr>
        <a:xfrm rot="21547458">
          <a:off x="3439320" y="122671"/>
          <a:ext cx="250785" cy="1557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400" kern="1200"/>
        </a:p>
      </dsp:txBody>
      <dsp:txXfrm>
        <a:off x="3439323" y="154181"/>
        <a:ext cx="204056" cy="93458"/>
      </dsp:txXfrm>
    </dsp:sp>
    <dsp:sp modelId="{D424135B-7074-4026-9096-4C3C6DA8C7D8}">
      <dsp:nvSpPr>
        <dsp:cNvPr id="0" name=""/>
        <dsp:cNvSpPr/>
      </dsp:nvSpPr>
      <dsp:spPr>
        <a:xfrm>
          <a:off x="3811571" y="0"/>
          <a:ext cx="760600" cy="60741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Debriefing and Post-Incident Support</a:t>
          </a:r>
        </a:p>
      </dsp:txBody>
      <dsp:txXfrm>
        <a:off x="3811571" y="0"/>
        <a:ext cx="760600" cy="404943"/>
      </dsp:txXfrm>
    </dsp:sp>
    <dsp:sp modelId="{7494F113-2BAA-4661-8388-488A914EF607}">
      <dsp:nvSpPr>
        <dsp:cNvPr id="0" name=""/>
        <dsp:cNvSpPr/>
      </dsp:nvSpPr>
      <dsp:spPr>
        <a:xfrm>
          <a:off x="3850070" y="634759"/>
          <a:ext cx="698965" cy="42956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kern="1200"/>
            <a:t>Mental Health well being and support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kern="1200"/>
            <a:t>Operational debriefing of events</a:t>
          </a:r>
        </a:p>
      </dsp:txBody>
      <dsp:txXfrm>
        <a:off x="3862651" y="647340"/>
        <a:ext cx="673803" cy="404399"/>
      </dsp:txXfrm>
    </dsp:sp>
    <dsp:sp modelId="{2CC3F697-82B3-4FC3-B01B-F8B19BE01C75}">
      <dsp:nvSpPr>
        <dsp:cNvPr id="0" name=""/>
        <dsp:cNvSpPr/>
      </dsp:nvSpPr>
      <dsp:spPr>
        <a:xfrm rot="21561583">
          <a:off x="4689348" y="114594"/>
          <a:ext cx="234159" cy="1557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400" kern="1200"/>
        </a:p>
      </dsp:txBody>
      <dsp:txXfrm>
        <a:off x="4689349" y="146008"/>
        <a:ext cx="187430" cy="93458"/>
      </dsp:txXfrm>
    </dsp:sp>
    <dsp:sp modelId="{9B8FDF21-7B2A-4EA4-B166-684E3A66E449}">
      <dsp:nvSpPr>
        <dsp:cNvPr id="0" name=""/>
        <dsp:cNvSpPr/>
      </dsp:nvSpPr>
      <dsp:spPr>
        <a:xfrm>
          <a:off x="5013493" y="1"/>
          <a:ext cx="718291" cy="44077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Incident Reporting</a:t>
          </a:r>
        </a:p>
      </dsp:txBody>
      <dsp:txXfrm>
        <a:off x="5013493" y="1"/>
        <a:ext cx="718291" cy="293853"/>
      </dsp:txXfrm>
    </dsp:sp>
    <dsp:sp modelId="{3A053AA8-8B63-416D-ABD4-CFE93C6533D2}">
      <dsp:nvSpPr>
        <dsp:cNvPr id="0" name=""/>
        <dsp:cNvSpPr/>
      </dsp:nvSpPr>
      <dsp:spPr>
        <a:xfrm>
          <a:off x="4882410" y="600740"/>
          <a:ext cx="878309" cy="4858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kern="1200"/>
            <a:t>Opening the incident report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kern="1200"/>
            <a:t>Time taken to investigate events and collect data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kern="1200"/>
            <a:t>Detailed recommendations and way forward</a:t>
          </a:r>
        </a:p>
      </dsp:txBody>
      <dsp:txXfrm>
        <a:off x="4896639" y="614969"/>
        <a:ext cx="849851" cy="4573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CRC Team Document" ma:contentTypeID="0x010100F306B2604BE44180B8B82333BE64DF4E005A5CBB6C53404A16AAEA5338BA523999000646ADFA59D3F948B1DB564D916615BE" ma:contentTypeVersion="79" ma:contentTypeDescription="Upload Form" ma:contentTypeScope="" ma:versionID="4e5c9880643c72650871c8e3592e1d24">
  <xsd:schema xmlns:xsd="http://www.w3.org/2001/XMLSchema" xmlns:xs="http://www.w3.org/2001/XMLSchema" xmlns:p="http://schemas.microsoft.com/office/2006/metadata/properties" xmlns:ns1="http://schemas.microsoft.com/sharepoint/v3" xmlns:ns2="a2df870f-e2e5-4b91-a7f3-52216eb62458" xmlns:ns3="a8a2af44-4b8d-404b-a8bd-4186350a523c" targetNamespace="http://schemas.microsoft.com/office/2006/metadata/properties" ma:root="true" ma:fieldsID="184f6d8f3283405566ba35d540665bc7" ns1:_="" ns2:_="" ns3:_="">
    <xsd:import namespace="http://schemas.microsoft.com/sharepoint/v3"/>
    <xsd:import namespace="a2df870f-e2e5-4b91-a7f3-52216eb62458"/>
    <xsd:import namespace="a8a2af44-4b8d-404b-a8bd-4186350a523c"/>
    <xsd:element name="properties">
      <xsd:complexType>
        <xsd:sequence>
          <xsd:element name="documentManagement">
            <xsd:complexType>
              <xsd:all>
                <xsd:element ref="ns2:ICRCIMP_IsFocus" minOccurs="0"/>
                <xsd:element ref="ns3:IsIntranet" minOccurs="0"/>
                <xsd:element ref="ns3:Period_x0020_start" minOccurs="0"/>
                <xsd:element ref="ns3:Period_x0020_end" minOccurs="0"/>
                <xsd:element ref="ns2:ICRCIMP_IsRecord" minOccurs="0"/>
                <xsd:element ref="ns2:ICRCIMP_RMTransfer" minOccurs="0"/>
                <xsd:element ref="ns1:AverageRating" minOccurs="0"/>
                <xsd:element ref="ns1:RatingCount" minOccurs="0"/>
                <xsd:element ref="ns2:ICRCIMP_BusinessFunction_H" minOccurs="0"/>
                <xsd:element ref="ns2:ICRCIMP_DocumentType_H" minOccurs="0"/>
                <xsd:element ref="ns2:ICRCIMP_IHT_H" minOccurs="0"/>
                <xsd:element ref="ns3:_dlc_DocIdUrl" minOccurs="0"/>
                <xsd:element ref="ns2:ICRCIMP_RMUnitInCharge_H" minOccurs="0"/>
                <xsd:element ref="ns3:TaxCatchAll" minOccurs="0"/>
                <xsd:element ref="ns3:TaxCatchAllLabel" minOccurs="0"/>
                <xsd:element ref="ns3:_dlc_DocIdPersistId" minOccurs="0"/>
                <xsd:element ref="ns2:ICRCIMP_Keyword_H" minOccurs="0"/>
                <xsd:element ref="ns3:_dlc_DocId" minOccurs="0"/>
                <xsd:element ref="ns2:ICRCIMP_OrganizationalAccronym_H" minOccurs="0"/>
                <xsd:element ref="ns2:ICRCIMP_Country_H" minOccurs="0"/>
                <xsd:element ref="ns2:ICRCIMP_RMIdentif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4" nillable="true" ma:displayName="Rating (0-5)" ma:decimals="2" ma:description="Average value of all the ratings that have been submitted" ma:hidden="true" ma:internalName="AverageRating" ma:readOnly="false">
      <xsd:simpleType>
        <xsd:restriction base="dms:Number"/>
      </xsd:simpleType>
    </xsd:element>
    <xsd:element name="RatingCount" ma:index="15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f870f-e2e5-4b91-a7f3-52216eb62458" elementFormDefault="qualified">
    <xsd:import namespace="http://schemas.microsoft.com/office/2006/documentManagement/types"/>
    <xsd:import namespace="http://schemas.microsoft.com/office/infopath/2007/PartnerControls"/>
    <xsd:element name="ICRCIMP_IsFocus" ma:index="5" nillable="true" ma:displayName="Is Key Document" ma:default="0" ma:internalName="ICRCIMP_IsFocus">
      <xsd:simpleType>
        <xsd:restriction base="dms:Boolean"/>
      </xsd:simpleType>
    </xsd:element>
    <xsd:element name="ICRCIMP_IsRecord" ma:index="12" nillable="true" ma:displayName="Is Record" ma:default="0" ma:internalName="ICRCIMP_IsRecord">
      <xsd:simpleType>
        <xsd:restriction base="dms:Boolean"/>
      </xsd:simpleType>
    </xsd:element>
    <xsd:element name="ICRCIMP_RMTransfer" ma:index="13" nillable="true" ma:displayName="RM Transfer" ma:format="Image" ma:hidden="true" ma:internalName="ICRCIMP_RMTransfe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CRCIMP_BusinessFunction_H" ma:index="16" nillable="true" ma:taxonomy="true" ma:internalName="ICRCIMP_BusinessFunction_H" ma:taxonomyFieldName="ICRCIMP_BusinessFunction" ma:displayName="Business Function" ma:readOnly="false" ma:default="6;#Information management|93425131-3bd2-47bf-bd1f-3b3503a0b6f5" ma:fieldId="{135f9e93-e411-4f51-a3e4-c80a6701173e}" ma:sspId="ab0fa9d1-5a5a-4c9b-9c24-b67ffc5bb60f" ma:termSetId="9e1982ce-954c-4bc3-b476-a56a519943c0" ma:anchorId="1f494b62-34d6-4855-af7c-08b76e795dc3" ma:open="false" ma:isKeyword="false">
      <xsd:complexType>
        <xsd:sequence>
          <xsd:element ref="pc:Terms" minOccurs="0" maxOccurs="1"/>
        </xsd:sequence>
      </xsd:complexType>
    </xsd:element>
    <xsd:element name="ICRCIMP_DocumentType_H" ma:index="17" nillable="true" ma:taxonomy="true" ma:internalName="ICRCIMP_DocumentType_H" ma:taxonomyFieldName="ICRCIMP_DocumentType" ma:displayName="Document Type" ma:readOnly="false" ma:default="" ma:fieldId="{be9838ba-4f15-4a58-a832-ef14848e4da7}" ma:sspId="ab0fa9d1-5a5a-4c9b-9c24-b67ffc5bb60f" ma:termSetId="9e1982ce-954c-4bc3-b476-a56a519943c0" ma:anchorId="d4aee717-125d-40b5-a4ac-9555539d892b" ma:open="false" ma:isKeyword="false">
      <xsd:complexType>
        <xsd:sequence>
          <xsd:element ref="pc:Terms" minOccurs="0" maxOccurs="1"/>
        </xsd:sequence>
      </xsd:complexType>
    </xsd:element>
    <xsd:element name="ICRCIMP_IHT_H" ma:index="18" nillable="true" ma:taxonomy="true" ma:internalName="ICRCIMP_IHT_H" ma:taxonomyFieldName="ICRCIMP_IHT" ma:displayName="IHT" ma:readOnly="false" ma:default="3;#Internal|23eb6094-56fc-4ad4-8ae2-cf1575a694f0" ma:fieldId="{065c2617-21f6-47e4-87f5-3c0378fecd5d}" ma:sspId="ab0fa9d1-5a5a-4c9b-9c24-b67ffc5bb60f" ma:termSetId="9e1982ce-954c-4bc3-b476-a56a519943c0" ma:anchorId="b0b0a92e-8599-45de-9f88-f18d1883a95e" ma:open="false" ma:isKeyword="false">
      <xsd:complexType>
        <xsd:sequence>
          <xsd:element ref="pc:Terms" minOccurs="0" maxOccurs="1"/>
        </xsd:sequence>
      </xsd:complexType>
    </xsd:element>
    <xsd:element name="ICRCIMP_RMUnitInCharge_H" ma:index="26" nillable="true" ma:taxonomy="true" ma:internalName="ICRCIMP_RMUnitInCharge_H" ma:taxonomyFieldName="ICRCIMP_RMUnitInCharge" ma:displayName="RM Unit In Charge" ma:readOnly="false" ma:default="" ma:fieldId="{6e3f7d82-bb30-4acf-bd11-eef511e2f6ff}" ma:sspId="ab0fa9d1-5a5a-4c9b-9c24-b67ffc5bb60f" ma:termSetId="9e1982ce-954c-4bc3-b476-a56a519943c0" ma:anchorId="63380a77-9e03-450d-9a07-fe8456eb1d4e" ma:open="false" ma:isKeyword="false">
      <xsd:complexType>
        <xsd:sequence>
          <xsd:element ref="pc:Terms" minOccurs="0" maxOccurs="1"/>
        </xsd:sequence>
      </xsd:complexType>
    </xsd:element>
    <xsd:element name="ICRCIMP_Keyword_H" ma:index="30" nillable="true" ma:taxonomy="true" ma:internalName="ICRCIMP_Keyword_H" ma:taxonomyFieldName="ICRCIMP_Keyword" ma:displayName="Keyword" ma:readOnly="false" ma:default="" ma:fieldId="{f27af7a6-d078-4508-aeeb-bc60d2b2a9c2}" ma:taxonomyMulti="true" ma:sspId="ab0fa9d1-5a5a-4c9b-9c24-b67ffc5bb60f" ma:termSetId="9e1982ce-954c-4bc3-b476-a56a519943c0" ma:anchorId="dc16195f-09ad-42a4-9fc8-901be5812cbf" ma:open="false" ma:isKeyword="false">
      <xsd:complexType>
        <xsd:sequence>
          <xsd:element ref="pc:Terms" minOccurs="0" maxOccurs="1"/>
        </xsd:sequence>
      </xsd:complexType>
    </xsd:element>
    <xsd:element name="ICRCIMP_OrganizationalAccronym_H" ma:index="32" nillable="true" ma:taxonomy="true" ma:internalName="ICRCIMP_OrganizationalAccronym_H" ma:taxonomyFieldName="ICRCIMP_OrganizationalAccronym" ma:displayName="Organizational Acronym" ma:readOnly="false" ma:default="" ma:fieldId="{7ccf5c89-e992-4c56-8c3d-f080454b7083}" ma:sspId="ab0fa9d1-5a5a-4c9b-9c24-b67ffc5bb60f" ma:termSetId="9e1982ce-954c-4bc3-b476-a56a519943c0" ma:anchorId="63380a77-9e03-450d-9a07-fe8456eb1d4e" ma:open="false" ma:isKeyword="false">
      <xsd:complexType>
        <xsd:sequence>
          <xsd:element ref="pc:Terms" minOccurs="0" maxOccurs="1"/>
        </xsd:sequence>
      </xsd:complexType>
    </xsd:element>
    <xsd:element name="ICRCIMP_Country_H" ma:index="33" nillable="true" ma:taxonomy="true" ma:internalName="ICRCIMP_Country_H" ma:taxonomyFieldName="ICRCIMP_Country" ma:displayName="Country" ma:readOnly="false" ma:default="2;#No Country|1f55df4f-c103-4303-b974-426a8e7d1d06" ma:fieldId="{43c356ae-dbf9-4781-9db5-36f4e2c43aa5}" ma:taxonomyMulti="true" ma:sspId="ab0fa9d1-5a5a-4c9b-9c24-b67ffc5bb60f" ma:termSetId="9e1982ce-954c-4bc3-b476-a56a519943c0" ma:anchorId="ef6172f5-22a7-44c1-85b4-1009e07f4347" ma:open="false" ma:isKeyword="false">
      <xsd:complexType>
        <xsd:sequence>
          <xsd:element ref="pc:Terms" minOccurs="0" maxOccurs="1"/>
        </xsd:sequence>
      </xsd:complexType>
    </xsd:element>
    <xsd:element name="ICRCIMP_RMIdentifier" ma:index="34" nillable="true" ma:displayName="RM Identifier" ma:hidden="true" ma:internalName="ICRCIMP_RMIdentifi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2af44-4b8d-404b-a8bd-4186350a523c" elementFormDefault="qualified">
    <xsd:import namespace="http://schemas.microsoft.com/office/2006/documentManagement/types"/>
    <xsd:import namespace="http://schemas.microsoft.com/office/infopath/2007/PartnerControls"/>
    <xsd:element name="IsIntranet" ma:index="6" nillable="true" ma:displayName="Is Intranet" ma:default="0" ma:internalName="IsIntranet">
      <xsd:simpleType>
        <xsd:restriction base="dms:Boolean"/>
      </xsd:simpleType>
    </xsd:element>
    <xsd:element name="Period_x0020_start" ma:index="10" nillable="true" ma:displayName="Period start" ma:format="DateOnly" ma:internalName="Period_x0020_start">
      <xsd:simpleType>
        <xsd:restriction base="dms:DateTime"/>
      </xsd:simpleType>
    </xsd:element>
    <xsd:element name="Period_x0020_end" ma:index="11" nillable="true" ma:displayName="Period end" ma:format="DateOnly" ma:internalName="Period_x0020_end">
      <xsd:simpleType>
        <xsd:restriction base="dms:DateTime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7" nillable="true" ma:displayName="Taxonomy Catch All Column" ma:description="" ma:hidden="true" ma:list="{ab8bbbed-6e32-4738-8515-b4b5c66cb68c}" ma:internalName="TaxCatchAll" ma:showField="CatchAllData" ma:web="a2df870f-e2e5-4b91-a7f3-52216eb62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description="" ma:hidden="true" ma:list="{ab8bbbed-6e32-4738-8515-b4b5c66cb68c}" ma:internalName="TaxCatchAllLabel" ma:readOnly="true" ma:showField="CatchAllDataLabel" ma:web="a2df870f-e2e5-4b91-a7f3-52216eb62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Summary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ab0fa9d1-5a5a-4c9b-9c24-b67ffc5bb60f" ContentTypeId="0x010100F306B2604BE44180B8B82333BE64DF4E005A5CBB6C53404A16AAEA5338BA523999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iod_x0020_start xmlns="a8a2af44-4b8d-404b-a8bd-4186350a523c" xsi:nil="true"/>
    <ICRCIMP_BusinessFunction_H xmlns="a2df870f-e2e5-4b91-a7f3-52216eb62458">
      <Terms xmlns="http://schemas.microsoft.com/office/infopath/2007/PartnerControls"/>
    </ICRCIMP_BusinessFunction_H>
    <TaxCatchAll xmlns="a8a2af44-4b8d-404b-a8bd-4186350a523c">
      <Value>5</Value>
    </TaxCatchAll>
    <IsIntranet xmlns="a8a2af44-4b8d-404b-a8bd-4186350a523c">false</IsIntranet>
    <ICRCIMP_IsFocus xmlns="a2df870f-e2e5-4b91-a7f3-52216eb62458">false</ICRCIMP_IsFocus>
    <RatingCount xmlns="http://schemas.microsoft.com/sharepoint/v3" xsi:nil="true"/>
    <ICRCIMP_Keyword_H xmlns="a2df870f-e2e5-4b91-a7f3-52216eb62458">
      <Terms xmlns="http://schemas.microsoft.com/office/infopath/2007/PartnerControls"/>
    </ICRCIMP_Keyword_H>
    <ICRCIMP_RMIdentifier xmlns="a2df870f-e2e5-4b91-a7f3-52216eb62458" xsi:nil="true"/>
    <ICRCIMP_DocumentType_H xmlns="a2df870f-e2e5-4b91-a7f3-52216eb62458">
      <Terms xmlns="http://schemas.microsoft.com/office/infopath/2007/PartnerControls"/>
    </ICRCIMP_DocumentType_H>
    <ICRCIMP_Country_H xmlns="a2df870f-e2e5-4b91-a7f3-52216eb62458">
      <Terms xmlns="http://schemas.microsoft.com/office/infopath/2007/PartnerControls"/>
    </ICRCIMP_Country_H>
    <ICRCIMP_IsRecord xmlns="a2df870f-e2e5-4b91-a7f3-52216eb62458">true</ICRCIMP_IsRecord>
    <ICRCIMP_RMTransfer xmlns="a2df870f-e2e5-4b91-a7f3-52216eb62458">
      <Url xsi:nil="true"/>
      <Description xsi:nil="true"/>
    </ICRCIMP_RMTransfer>
    <ICRCIMP_IHT_H xmlns="a2df870f-e2e5-4b91-a7f3-52216eb62458">
      <Terms xmlns="http://schemas.microsoft.com/office/infopath/2007/PartnerControls"/>
    </ICRCIMP_IHT_H>
    <ICRCIMP_OrganizationalAccronym_H xmlns="a2df870f-e2e5-4b91-a7f3-52216eb62458">
      <Terms xmlns="http://schemas.microsoft.com/office/infopath/2007/PartnerControls"/>
    </ICRCIMP_OrganizationalAccronym_H>
    <AverageRating xmlns="http://schemas.microsoft.com/sharepoint/v3" xsi:nil="true"/>
    <Period_x0020_end xmlns="a8a2af44-4b8d-404b-a8bd-4186350a523c" xsi:nil="true"/>
    <ICRCIMP_RMUnitInCharge_H xmlns="a2df870f-e2e5-4b91-a7f3-52216eb624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GVA_OP_DIR_SCMS</TermName>
          <TermId xmlns="http://schemas.microsoft.com/office/infopath/2007/PartnerControls">63739667-eb93-4d92-8a1a-99c314f2610d</TermId>
        </TermInfo>
      </Terms>
    </ICRCIMP_RMUnitInCharge_H>
    <_dlc_DocId xmlns="a8a2af44-4b8d-404b-a8bd-4186350a523c">TSSCMS-1271329291-2080</_dlc_DocId>
    <_dlc_DocIdUrl xmlns="a8a2af44-4b8d-404b-a8bd-4186350a523c">
      <Url>https://collab.ext.icrc.org/sites/TS_SCMS/_layouts/15/DocIdRedir.aspx?ID=TSSCMS-1271329291-2080</Url>
      <Description>TSSCMS-1271329291-2080</Description>
    </_dlc_DocIdUrl>
  </documentManagement>
</p:properties>
</file>

<file path=customXml/itemProps1.xml><?xml version="1.0" encoding="utf-8"?>
<ds:datastoreItem xmlns:ds="http://schemas.openxmlformats.org/officeDocument/2006/customXml" ds:itemID="{04051A9C-FC9B-4527-B44F-738623C04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83902E-6989-416F-A389-7F769C478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df870f-e2e5-4b91-a7f3-52216eb62458"/>
    <ds:schemaRef ds:uri="a8a2af44-4b8d-404b-a8bd-4186350a5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8E0A53-2B96-4E9A-8076-E38E6D5EF3C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1A8CD3E-DFF9-4BFD-A7BC-BEF8F000A5D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F103B5C-B0B9-44DA-BBAF-3139A023247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33E8593-B335-450D-A2E9-1428173789F2}">
  <ds:schemaRefs>
    <ds:schemaRef ds:uri="http://schemas.microsoft.com/office/2006/metadata/properties"/>
    <ds:schemaRef ds:uri="http://schemas.microsoft.com/office/infopath/2007/PartnerControls"/>
    <ds:schemaRef ds:uri="a8a2af44-4b8d-404b-a8bd-4186350a523c"/>
    <ds:schemaRef ds:uri="a2df870f-e2e5-4b91-a7f3-52216eb6245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4311</TotalTime>
  <Pages>3</Pages>
  <Words>684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Alina Ordaz</dc:creator>
  <cp:keywords/>
  <dc:description/>
  <cp:lastModifiedBy>Raoul Bittel</cp:lastModifiedBy>
  <cp:revision>18</cp:revision>
  <dcterms:created xsi:type="dcterms:W3CDTF">2023-05-12T08:45:00Z</dcterms:created>
  <dcterms:modified xsi:type="dcterms:W3CDTF">2023-05-15T08:35:00Z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0x010100F306B2604BE44180B8B82333BE64DF4E005A5CBB6C53404A16AAEA5338BA523999000646ADFA59D3F948B1DB564D916615BE</vt:lpwstr>
  </property>
  <property fmtid="{D5CDD505-2E9C-101B-9397-08002B2CF9AE}" pid="3" name="ICRCIMP_RMUnitInCharge">
    <vt:lpwstr>5;#GVA_OP_DIR_SCMS|63739667-eb93-4d92-8a1a-99c314f2610d</vt:lpwstr>
  </property>
  <property fmtid="{D5CDD505-2E9C-101B-9397-08002B2CF9AE}" pid="4" name="ICRCIMP_ManageAccess">
    <vt:bool>false</vt:bool>
  </property>
  <property fmtid="{D5CDD505-2E9C-101B-9397-08002B2CF9AE}" pid="5" name="_dlc_DocIdItemGuid">
    <vt:lpwstr>d61b7768-6bcb-4ba0-b5cd-8afe438d0e01</vt:lpwstr>
  </property>
  <property fmtid="{D5CDD505-2E9C-101B-9397-08002B2CF9AE}" pid="6" name="ecm_RecordRestrictions">
    <vt:lpwstr>None</vt:lpwstr>
  </property>
  <property fmtid="{D5CDD505-2E9C-101B-9397-08002B2CF9AE}" pid="7" name="ICRCIMP_Country">
    <vt:lpwstr/>
  </property>
  <property fmtid="{D5CDD505-2E9C-101B-9397-08002B2CF9AE}" pid="8" name="ICRCIMP_OrganizationalAccronym">
    <vt:lpwstr/>
  </property>
  <property fmtid="{D5CDD505-2E9C-101B-9397-08002B2CF9AE}" pid="9" name="ICRCIMP_DocumentType">
    <vt:lpwstr/>
  </property>
  <property fmtid="{D5CDD505-2E9C-101B-9397-08002B2CF9AE}" pid="10" name="ICRCIMP_Keyword">
    <vt:lpwstr/>
  </property>
  <property fmtid="{D5CDD505-2E9C-101B-9397-08002B2CF9AE}" pid="11" name="ICRCIMP_BusinessFunction">
    <vt:lpwstr/>
  </property>
  <property fmtid="{D5CDD505-2E9C-101B-9397-08002B2CF9AE}" pid="12" name="ICRCIMP_IHT">
    <vt:lpwstr/>
  </property>
  <property fmtid="{D5CDD505-2E9C-101B-9397-08002B2CF9AE}" pid="13" name="_vti_ItemDeclaredRecord">
    <vt:filetime>2021-04-22T11:44:18Z</vt:filetime>
  </property>
  <property fmtid="{D5CDD505-2E9C-101B-9397-08002B2CF9AE}" pid="14" name="_vti_ItemHoldRecordStatus">
    <vt:i4>16</vt:i4>
  </property>
  <property fmtid="{D5CDD505-2E9C-101B-9397-08002B2CF9AE}" pid="15" name="_docset_NoMedatataSyncRequired">
    <vt:lpwstr>False</vt:lpwstr>
  </property>
</Properties>
</file>