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EF2B" w14:textId="10A7ED93" w:rsidR="0063449D" w:rsidRPr="000F3FAC" w:rsidRDefault="000F3FAC" w:rsidP="000F3FAC">
      <w:pPr>
        <w:pStyle w:val="Title"/>
        <w:ind w:left="0"/>
        <w:jc w:val="center"/>
        <w:rPr>
          <w:b/>
          <w:bCs/>
          <w:color w:val="C00000"/>
        </w:rPr>
      </w:pPr>
      <w:r w:rsidRPr="000F3FAC">
        <w:rPr>
          <w:b/>
          <w:bCs/>
          <w:color w:val="C00000"/>
        </w:rPr>
        <w:t>Crisis</w:t>
      </w:r>
      <w:r w:rsidRPr="000F3FAC">
        <w:rPr>
          <w:b/>
          <w:bCs/>
          <w:color w:val="C00000"/>
          <w:spacing w:val="-4"/>
        </w:rPr>
        <w:t xml:space="preserve"> </w:t>
      </w:r>
      <w:r w:rsidRPr="000F3FAC">
        <w:rPr>
          <w:b/>
          <w:bCs/>
          <w:color w:val="C00000"/>
        </w:rPr>
        <w:t>Management</w:t>
      </w:r>
      <w:r w:rsidR="00781374">
        <w:rPr>
          <w:b/>
          <w:bCs/>
          <w:color w:val="C00000"/>
        </w:rPr>
        <w:t xml:space="preserve"> Systems and Cycles</w:t>
      </w:r>
      <w:r w:rsidRPr="000F3FAC">
        <w:rPr>
          <w:b/>
          <w:bCs/>
          <w:color w:val="C00000"/>
          <w:spacing w:val="-3"/>
        </w:rPr>
        <w:t xml:space="preserve"> </w:t>
      </w:r>
    </w:p>
    <w:p w14:paraId="2285B809" w14:textId="77777777" w:rsidR="000F3FAC" w:rsidRDefault="000F3FAC">
      <w:pPr>
        <w:pStyle w:val="BodyText"/>
        <w:spacing w:before="158" w:line="259" w:lineRule="auto"/>
        <w:ind w:left="220" w:right="573"/>
        <w:jc w:val="both"/>
      </w:pPr>
      <w:bookmarkStart w:id="0" w:name="_bookmark0"/>
      <w:bookmarkEnd w:id="0"/>
    </w:p>
    <w:p w14:paraId="1499AD76" w14:textId="21C2B444" w:rsidR="0063449D" w:rsidRDefault="00DA310F">
      <w:pPr>
        <w:pStyle w:val="BodyText"/>
        <w:spacing w:before="158" w:line="259" w:lineRule="auto"/>
        <w:ind w:left="220" w:right="573"/>
        <w:jc w:val="both"/>
      </w:pPr>
      <w:r>
        <w:t>A</w:t>
      </w:r>
      <w:r w:rsidR="004E2D0B">
        <w:t xml:space="preserve"> C</w:t>
      </w:r>
      <w:r w:rsidR="000F3FAC">
        <w:t>risis Management Framework (C</w:t>
      </w:r>
      <w:r w:rsidR="004E2D0B">
        <w:t>MF</w:t>
      </w:r>
      <w:r w:rsidR="000F3FAC">
        <w:t>)</w:t>
      </w:r>
      <w:r w:rsidR="004E2D0B">
        <w:t xml:space="preserve"> establishes and describes the basic definitions and fundamental principles of crisis management </w:t>
      </w:r>
      <w:proofErr w:type="gramStart"/>
      <w:r w:rsidR="004E2D0B">
        <w:t>as</w:t>
      </w:r>
      <w:r w:rsidR="003B1EE0">
        <w:t xml:space="preserve"> </w:t>
      </w:r>
      <w:r w:rsidR="004E2D0B">
        <w:rPr>
          <w:spacing w:val="-47"/>
        </w:rPr>
        <w:t xml:space="preserve"> </w:t>
      </w:r>
      <w:r w:rsidR="004E2D0B">
        <w:t>well</w:t>
      </w:r>
      <w:proofErr w:type="gramEnd"/>
      <w:r w:rsidR="004E2D0B">
        <w:t xml:space="preserve"> as the generic crisis management cycle. It introduces crisis structures, Standard Operating Procedures, roles and responsibilities and timelines. It serves as the common</w:t>
      </w:r>
      <w:r w:rsidR="004E2D0B">
        <w:rPr>
          <w:spacing w:val="1"/>
        </w:rPr>
        <w:t xml:space="preserve"> </w:t>
      </w:r>
      <w:r w:rsidR="004E2D0B">
        <w:t>thread for all crisis management mechanisms and their specific SOPs.</w:t>
      </w:r>
      <w:r w:rsidR="004E2D0B">
        <w:rPr>
          <w:spacing w:val="1"/>
        </w:rPr>
        <w:t xml:space="preserve"> </w:t>
      </w:r>
      <w:r w:rsidR="004E2D0B">
        <w:t>It</w:t>
      </w:r>
      <w:r w:rsidR="004E2D0B">
        <w:rPr>
          <w:spacing w:val="1"/>
        </w:rPr>
        <w:t xml:space="preserve"> </w:t>
      </w:r>
      <w:r w:rsidR="004E2D0B">
        <w:t>also</w:t>
      </w:r>
      <w:r w:rsidR="004E2D0B">
        <w:rPr>
          <w:spacing w:val="1"/>
        </w:rPr>
        <w:t xml:space="preserve"> </w:t>
      </w:r>
      <w:r w:rsidR="004E2D0B">
        <w:t>incorporates</w:t>
      </w:r>
      <w:r w:rsidR="004E2D0B">
        <w:rPr>
          <w:spacing w:val="1"/>
        </w:rPr>
        <w:t xml:space="preserve"> </w:t>
      </w:r>
      <w:r w:rsidR="004E2D0B">
        <w:t>the</w:t>
      </w:r>
      <w:r w:rsidR="004E2D0B">
        <w:rPr>
          <w:spacing w:val="1"/>
        </w:rPr>
        <w:t xml:space="preserve"> </w:t>
      </w:r>
      <w:r w:rsidR="004E2D0B">
        <w:t>standard</w:t>
      </w:r>
      <w:r w:rsidR="004E2D0B">
        <w:rPr>
          <w:spacing w:val="1"/>
        </w:rPr>
        <w:t xml:space="preserve"> </w:t>
      </w:r>
      <w:r w:rsidR="004E2D0B">
        <w:t>arrangements</w:t>
      </w:r>
      <w:r w:rsidR="004E2D0B">
        <w:rPr>
          <w:spacing w:val="1"/>
        </w:rPr>
        <w:t xml:space="preserve"> </w:t>
      </w:r>
      <w:r w:rsidR="004E2D0B">
        <w:t>available</w:t>
      </w:r>
      <w:r w:rsidR="004E2D0B">
        <w:rPr>
          <w:spacing w:val="1"/>
        </w:rPr>
        <w:t xml:space="preserve"> </w:t>
      </w:r>
      <w:r w:rsidR="004E2D0B">
        <w:t>for</w:t>
      </w:r>
      <w:r w:rsidR="004E2D0B">
        <w:rPr>
          <w:spacing w:val="1"/>
        </w:rPr>
        <w:t xml:space="preserve"> </w:t>
      </w:r>
      <w:r w:rsidR="004E2D0B">
        <w:t>crisis</w:t>
      </w:r>
      <w:r w:rsidR="004E2D0B">
        <w:rPr>
          <w:spacing w:val="1"/>
        </w:rPr>
        <w:t xml:space="preserve"> </w:t>
      </w:r>
      <w:r w:rsidR="004E2D0B">
        <w:t xml:space="preserve">preparedness, </w:t>
      </w:r>
      <w:r w:rsidR="003B1EE0">
        <w:t>response,</w:t>
      </w:r>
      <w:r w:rsidR="004E2D0B">
        <w:rPr>
          <w:spacing w:val="1"/>
        </w:rPr>
        <w:t xml:space="preserve"> </w:t>
      </w:r>
      <w:r w:rsidR="004E2D0B">
        <w:t>and</w:t>
      </w:r>
      <w:r w:rsidR="004E2D0B">
        <w:rPr>
          <w:spacing w:val="-1"/>
        </w:rPr>
        <w:t xml:space="preserve"> </w:t>
      </w:r>
      <w:r w:rsidR="004E2D0B">
        <w:t>recovery.</w:t>
      </w:r>
    </w:p>
    <w:p w14:paraId="458A58AA" w14:textId="77777777" w:rsidR="00824D5C" w:rsidRDefault="00824D5C" w:rsidP="00824D5C">
      <w:pPr>
        <w:pStyle w:val="BodyText"/>
        <w:spacing w:before="158" w:line="259" w:lineRule="auto"/>
        <w:ind w:right="573"/>
        <w:jc w:val="both"/>
      </w:pPr>
    </w:p>
    <w:p w14:paraId="66A03D37" w14:textId="77777777" w:rsidR="0063449D" w:rsidRPr="00340747" w:rsidRDefault="004E2D0B" w:rsidP="00340747">
      <w:pPr>
        <w:pStyle w:val="Heading1"/>
        <w:spacing w:before="79"/>
        <w:ind w:left="0" w:firstLine="220"/>
        <w:rPr>
          <w:rFonts w:asciiTheme="minorHAnsi" w:hAnsiTheme="minorHAnsi"/>
          <w:b/>
          <w:bCs/>
          <w:color w:val="404040" w:themeColor="text1" w:themeTint="BF"/>
          <w:u w:val="none"/>
        </w:rPr>
      </w:pPr>
      <w:r w:rsidRPr="00340747">
        <w:rPr>
          <w:rFonts w:asciiTheme="minorHAnsi" w:hAnsiTheme="minorHAnsi"/>
          <w:b/>
          <w:bCs/>
          <w:color w:val="404040" w:themeColor="text1" w:themeTint="BF"/>
          <w:u w:val="none"/>
        </w:rPr>
        <w:t>Scope</w:t>
      </w:r>
    </w:p>
    <w:p w14:paraId="2C594D69" w14:textId="77777777" w:rsidR="0063449D" w:rsidRDefault="0063449D">
      <w:pPr>
        <w:pStyle w:val="BodyText"/>
        <w:spacing w:before="6"/>
        <w:rPr>
          <w:sz w:val="10"/>
        </w:rPr>
      </w:pPr>
    </w:p>
    <w:p w14:paraId="78FB743B" w14:textId="44CDE034" w:rsidR="0063449D" w:rsidRDefault="004E2D0B">
      <w:pPr>
        <w:pStyle w:val="BodyText"/>
        <w:spacing w:before="56" w:line="259" w:lineRule="auto"/>
        <w:ind w:left="220" w:right="574"/>
        <w:jc w:val="both"/>
      </w:pPr>
      <w:r>
        <w:t>Crises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 w:rsidR="007C594C">
        <w:t>moments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 w:rsidR="007C594C">
        <w:t xml:space="preserve">disruption during which organizations face a range of unexpected </w:t>
      </w:r>
      <w:r w:rsidR="009F6DAE">
        <w:rPr>
          <w:spacing w:val="-12"/>
        </w:rPr>
        <w:t>challenges that</w:t>
      </w:r>
      <w:r w:rsidR="007C594C">
        <w:rPr>
          <w:spacing w:val="-12"/>
        </w:rPr>
        <w:t xml:space="preserve"> need to be addressed, often under time pressure. </w:t>
      </w:r>
      <w:r>
        <w:t xml:space="preserve">It is not </w:t>
      </w:r>
      <w:r w:rsidR="007C594C">
        <w:t>an</w:t>
      </w:r>
      <w:r>
        <w:t xml:space="preserve"> event</w:t>
      </w:r>
      <w:r w:rsidR="007C594C">
        <w:t xml:space="preserve"> </w:t>
      </w:r>
      <w:proofErr w:type="gramStart"/>
      <w:r w:rsidR="007C594C">
        <w:t>in</w:t>
      </w:r>
      <w:r>
        <w:t xml:space="preserve"> itself that</w:t>
      </w:r>
      <w:proofErr w:type="gramEnd"/>
      <w:r>
        <w:t xml:space="preserve"> </w:t>
      </w:r>
      <w:r w:rsidR="007C594C">
        <w:t>constitutes</w:t>
      </w:r>
      <w:r>
        <w:t xml:space="preserve"> the crisis (</w:t>
      </w:r>
      <w:r w:rsidR="00DA310F">
        <w:t>unrest</w:t>
      </w:r>
      <w:r>
        <w:t>, natural disaster, security incident, internal</w:t>
      </w:r>
      <w:r>
        <w:rPr>
          <w:spacing w:val="1"/>
        </w:rPr>
        <w:t xml:space="preserve"> </w:t>
      </w:r>
      <w:r>
        <w:t>dysfunction,</w:t>
      </w:r>
      <w:r>
        <w:rPr>
          <w:spacing w:val="-4"/>
        </w:rPr>
        <w:t xml:space="preserve"> </w:t>
      </w:r>
      <w:r>
        <w:t>etc.), but the</w:t>
      </w:r>
      <w:r>
        <w:rPr>
          <w:spacing w:val="-3"/>
        </w:rPr>
        <w:t xml:space="preserve"> </w:t>
      </w:r>
      <w:r>
        <w:t>disruptive</w:t>
      </w:r>
      <w:r>
        <w:rPr>
          <w:spacing w:val="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 w:rsidR="007C594C">
        <w:t>organizations</w:t>
      </w:r>
      <w:r>
        <w:rPr>
          <w:spacing w:val="-4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 w:rsidR="007C594C">
        <w:t>operate</w:t>
      </w:r>
      <w:r>
        <w:t>.</w:t>
      </w:r>
    </w:p>
    <w:p w14:paraId="61A6F963" w14:textId="176BE87D" w:rsidR="0063449D" w:rsidRDefault="00824D5C">
      <w:pPr>
        <w:spacing w:before="160"/>
        <w:ind w:left="220"/>
        <w:jc w:val="both"/>
      </w:pPr>
      <w:r>
        <w:t xml:space="preserve">The definition of </w:t>
      </w:r>
      <w:r w:rsidR="004E2D0B" w:rsidRPr="000F3FAC">
        <w:rPr>
          <w:b/>
        </w:rPr>
        <w:t>crisis</w:t>
      </w:r>
      <w:r w:rsidR="004E2D0B">
        <w:t>:</w:t>
      </w:r>
    </w:p>
    <w:p w14:paraId="5DBA31D7" w14:textId="5AFB2BE5" w:rsidR="0063449D" w:rsidRDefault="00EC7DD4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8901F18" wp14:editId="0CCE2201">
                <wp:simplePos x="0" y="0"/>
                <wp:positionH relativeFrom="page">
                  <wp:posOffset>614045</wp:posOffset>
                </wp:positionH>
                <wp:positionV relativeFrom="paragraph">
                  <wp:posOffset>119380</wp:posOffset>
                </wp:positionV>
                <wp:extent cx="6333490" cy="398145"/>
                <wp:effectExtent l="0" t="0" r="0" b="0"/>
                <wp:wrapTopAndBottom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3981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4D310" w14:textId="19ACB209" w:rsidR="0063449D" w:rsidRDefault="004E2D0B">
                            <w:pPr>
                              <w:spacing w:before="18" w:line="256" w:lineRule="auto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Crises</w:t>
                            </w:r>
                            <w:r>
                              <w:rPr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circumstances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constitute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serious</w:t>
                            </w:r>
                            <w:r>
                              <w:rPr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threat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 w:rsidR="00824D5C">
                              <w:rPr>
                                <w:b/>
                              </w:rPr>
                              <w:t>organization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pose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extraordinary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task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demands that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require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coordinated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actions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taken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under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conditions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uncertainty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pressure.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01F1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8.35pt;margin-top:9.4pt;width:498.7pt;height:31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" filled="f" strokeweight=".16936mm">
                <v:textbox inset="0,0,0,0">
                  <w:txbxContent>
                    <w:p w14:paraId="5FA4D310" w14:textId="19ACB209" w:rsidR="0063449D" w:rsidRDefault="004E2D0B">
                      <w:pPr>
                        <w:spacing w:before="18" w:line="256" w:lineRule="auto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Crises</w:t>
                      </w:r>
                      <w:r>
                        <w:rPr>
                          <w:b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are</w:t>
                      </w:r>
                      <w:r>
                        <w:rPr>
                          <w:b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circumstances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that</w:t>
                      </w:r>
                      <w:r>
                        <w:rPr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constitute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serious</w:t>
                      </w:r>
                      <w:r>
                        <w:rPr>
                          <w:b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threat</w:t>
                      </w:r>
                      <w:r>
                        <w:rPr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 w:rsidR="00824D5C">
                        <w:rPr>
                          <w:b/>
                        </w:rPr>
                        <w:t>organization</w:t>
                      </w:r>
                      <w:r>
                        <w:rPr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pose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extraordinary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task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demands that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require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coordinated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actions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taken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under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conditions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uncertainty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pressure.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16EE01" w14:textId="77777777" w:rsidR="0063449D" w:rsidRDefault="0063449D">
      <w:pPr>
        <w:pStyle w:val="BodyText"/>
        <w:spacing w:before="1"/>
        <w:rPr>
          <w:sz w:val="6"/>
        </w:rPr>
      </w:pPr>
    </w:p>
    <w:p w14:paraId="2D68404A" w14:textId="62D2D16F" w:rsidR="00340747" w:rsidRDefault="007C594C">
      <w:pPr>
        <w:pStyle w:val="BodyText"/>
        <w:spacing w:before="56" w:line="259" w:lineRule="auto"/>
        <w:ind w:left="220" w:right="575"/>
        <w:jc w:val="both"/>
        <w:rPr>
          <w:spacing w:val="1"/>
        </w:rPr>
      </w:pPr>
      <w:r>
        <w:t>In</w:t>
      </w:r>
      <w:r w:rsidR="004E2D0B">
        <w:t xml:space="preserve"> some clearly defined cases, a crisis management mechanism </w:t>
      </w:r>
      <w:r>
        <w:t xml:space="preserve">is activated. </w:t>
      </w:r>
      <w:r w:rsidR="004E2D0B">
        <w:rPr>
          <w:spacing w:val="1"/>
        </w:rPr>
        <w:t xml:space="preserve"> </w:t>
      </w:r>
    </w:p>
    <w:p w14:paraId="533966E7" w14:textId="6C1251EA" w:rsidR="0063449D" w:rsidRDefault="004E2D0B">
      <w:pPr>
        <w:pStyle w:val="BodyText"/>
        <w:spacing w:before="160" w:line="259" w:lineRule="auto"/>
        <w:ind w:left="220" w:right="573"/>
        <w:jc w:val="both"/>
      </w:pPr>
      <w:r>
        <w:t xml:space="preserve">In other </w:t>
      </w:r>
      <w:r w:rsidR="00915E28">
        <w:t xml:space="preserve">cases, management decides to </w:t>
      </w:r>
      <w:proofErr w:type="gramStart"/>
      <w:r w:rsidR="00915E28">
        <w:t>enter into</w:t>
      </w:r>
      <w:proofErr w:type="gramEnd"/>
      <w:r w:rsidR="00915E28">
        <w:t xml:space="preserve"> crisis mode. </w:t>
      </w:r>
      <w:r w:rsidR="00A65F42">
        <w:t>Circumstances that may trigger such a decision</w:t>
      </w:r>
      <w:r w:rsidR="00915E28">
        <w:t xml:space="preserve"> include:</w:t>
      </w:r>
    </w:p>
    <w:p w14:paraId="5C2D9F15" w14:textId="745214E7" w:rsidR="0063449D" w:rsidRDefault="004E2D0B">
      <w:pPr>
        <w:pStyle w:val="ListParagraph"/>
        <w:numPr>
          <w:ilvl w:val="0"/>
          <w:numId w:val="21"/>
        </w:numPr>
        <w:tabs>
          <w:tab w:val="left" w:pos="941"/>
        </w:tabs>
        <w:spacing w:line="267" w:lineRule="exact"/>
        <w:ind w:hanging="361"/>
        <w:jc w:val="both"/>
      </w:pP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915E28">
        <w:t>organizational</w:t>
      </w:r>
      <w:r>
        <w:t>/operational continuity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risk?</w:t>
      </w:r>
    </w:p>
    <w:p w14:paraId="5D3CC96F" w14:textId="43F943F4" w:rsidR="0063449D" w:rsidRDefault="00915E28">
      <w:pPr>
        <w:pStyle w:val="ListParagraph"/>
        <w:numPr>
          <w:ilvl w:val="0"/>
          <w:numId w:val="21"/>
        </w:numPr>
        <w:tabs>
          <w:tab w:val="left" w:pos="941"/>
        </w:tabs>
        <w:spacing w:before="41"/>
        <w:ind w:hanging="361"/>
        <w:jc w:val="both"/>
      </w:pPr>
      <w:r>
        <w:t xml:space="preserve">Is there a major disruption </w:t>
      </w:r>
      <w:r w:rsidR="004E2D0B">
        <w:t>related</w:t>
      </w:r>
      <w:r w:rsidR="004E2D0B">
        <w:rPr>
          <w:spacing w:val="-3"/>
        </w:rPr>
        <w:t xml:space="preserve"> </w:t>
      </w:r>
      <w:r w:rsidR="004E2D0B">
        <w:t>to</w:t>
      </w:r>
      <w:r w:rsidR="004E2D0B">
        <w:rPr>
          <w:spacing w:val="-2"/>
        </w:rPr>
        <w:t xml:space="preserve"> </w:t>
      </w:r>
      <w:r w:rsidR="004E2D0B">
        <w:t>the</w:t>
      </w:r>
      <w:r w:rsidR="004E2D0B">
        <w:rPr>
          <w:spacing w:val="-2"/>
        </w:rPr>
        <w:t xml:space="preserve"> </w:t>
      </w:r>
      <w:r w:rsidR="004E2D0B">
        <w:t>operating</w:t>
      </w:r>
      <w:r w:rsidR="004E2D0B">
        <w:rPr>
          <w:spacing w:val="-2"/>
        </w:rPr>
        <w:t xml:space="preserve"> </w:t>
      </w:r>
      <w:r w:rsidR="004E2D0B">
        <w:t>context?</w:t>
      </w:r>
    </w:p>
    <w:p w14:paraId="00089B3E" w14:textId="3F05F535" w:rsidR="0063449D" w:rsidRDefault="00915E28" w:rsidP="001C3F56">
      <w:pPr>
        <w:pStyle w:val="ListParagraph"/>
        <w:numPr>
          <w:ilvl w:val="0"/>
          <w:numId w:val="21"/>
        </w:numPr>
        <w:tabs>
          <w:tab w:val="left" w:pos="941"/>
        </w:tabs>
        <w:spacing w:before="41" w:line="274" w:lineRule="auto"/>
        <w:ind w:left="935" w:right="573" w:hanging="357"/>
      </w:pPr>
      <w:r>
        <w:t xml:space="preserve">Are there </w:t>
      </w:r>
      <w:r w:rsidR="004E2D0B">
        <w:t xml:space="preserve">extraordinary needs of affected people, which go beyond </w:t>
      </w:r>
      <w:r>
        <w:t>current capacities</w:t>
      </w:r>
      <w:r w:rsidR="00A65F42">
        <w:t xml:space="preserve"> to</w:t>
      </w:r>
      <w:r w:rsidR="004E2D0B">
        <w:t xml:space="preserve"> respond?</w:t>
      </w:r>
    </w:p>
    <w:p w14:paraId="65384CEC" w14:textId="77777777" w:rsidR="0063449D" w:rsidRDefault="0063449D">
      <w:pPr>
        <w:pStyle w:val="BodyText"/>
        <w:spacing w:before="9"/>
        <w:rPr>
          <w:sz w:val="16"/>
        </w:rPr>
      </w:pPr>
    </w:p>
    <w:p w14:paraId="649BA59E" w14:textId="77777777" w:rsidR="0063449D" w:rsidRDefault="0063449D">
      <w:pPr>
        <w:pStyle w:val="BodyText"/>
        <w:rPr>
          <w:sz w:val="20"/>
        </w:rPr>
      </w:pPr>
    </w:p>
    <w:p w14:paraId="509D1134" w14:textId="1BAF6B3A" w:rsidR="0063449D" w:rsidRPr="00340747" w:rsidRDefault="00340747" w:rsidP="00340747">
      <w:pPr>
        <w:pStyle w:val="Heading1"/>
        <w:spacing w:before="79"/>
        <w:ind w:left="0" w:firstLine="220"/>
        <w:rPr>
          <w:rFonts w:asciiTheme="minorHAnsi" w:hAnsiTheme="minorHAnsi"/>
          <w:b/>
          <w:bCs/>
          <w:color w:val="404040" w:themeColor="text1" w:themeTint="BF"/>
          <w:u w:val="none"/>
        </w:rPr>
      </w:pPr>
      <w:r>
        <w:rPr>
          <w:rFonts w:asciiTheme="minorHAnsi" w:hAnsiTheme="minorHAnsi"/>
          <w:b/>
          <w:bCs/>
          <w:color w:val="404040" w:themeColor="text1" w:themeTint="BF"/>
          <w:u w:val="none"/>
        </w:rPr>
        <w:t>C</w:t>
      </w:r>
      <w:r w:rsidR="004E2D0B" w:rsidRPr="00340747">
        <w:rPr>
          <w:rFonts w:asciiTheme="minorHAnsi" w:hAnsiTheme="minorHAnsi"/>
          <w:b/>
          <w:bCs/>
          <w:color w:val="404040" w:themeColor="text1" w:themeTint="BF"/>
          <w:u w:val="none"/>
        </w:rPr>
        <w:t>risis Management structures</w:t>
      </w:r>
    </w:p>
    <w:p w14:paraId="34A9E609" w14:textId="77777777" w:rsidR="0063449D" w:rsidRDefault="0063449D">
      <w:pPr>
        <w:pStyle w:val="BodyText"/>
        <w:spacing w:before="4"/>
        <w:rPr>
          <w:sz w:val="10"/>
        </w:rPr>
      </w:pPr>
    </w:p>
    <w:p w14:paraId="74EAC18E" w14:textId="47F614D6" w:rsidR="0063449D" w:rsidRPr="00340747" w:rsidRDefault="004E2D0B">
      <w:pPr>
        <w:pStyle w:val="BodyText"/>
        <w:spacing w:before="56" w:line="259" w:lineRule="auto"/>
        <w:ind w:left="220" w:right="571"/>
        <w:jc w:val="both"/>
      </w:pPr>
      <w:r>
        <w:t>The</w:t>
      </w:r>
      <w:r>
        <w:rPr>
          <w:spacing w:val="-6"/>
        </w:rPr>
        <w:t xml:space="preserve"> </w:t>
      </w:r>
      <w:r w:rsidR="00220943">
        <w:t>handling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Pr="00340747">
        <w:t>crises</w:t>
      </w:r>
      <w:r w:rsidRPr="00340747">
        <w:rPr>
          <w:spacing w:val="-4"/>
        </w:rPr>
        <w:t xml:space="preserve"> </w:t>
      </w:r>
      <w:r w:rsidR="00220943">
        <w:rPr>
          <w:spacing w:val="-4"/>
        </w:rPr>
        <w:t xml:space="preserve">may require structural adjustment in terms of management. The goal is to adapt decision making and response mechanisms. </w:t>
      </w:r>
    </w:p>
    <w:p w14:paraId="28425334" w14:textId="6D82051F" w:rsidR="0063449D" w:rsidRPr="00340747" w:rsidRDefault="00340747">
      <w:pPr>
        <w:pStyle w:val="BodyText"/>
        <w:spacing w:before="160" w:line="259" w:lineRule="auto"/>
        <w:ind w:left="220" w:right="575"/>
        <w:jc w:val="both"/>
        <w:rPr>
          <w:i/>
          <w:iCs/>
        </w:rPr>
      </w:pPr>
      <w:r w:rsidRPr="00340747">
        <w:rPr>
          <w:i/>
          <w:iCs/>
        </w:rPr>
        <w:t xml:space="preserve">For example, this system can have </w:t>
      </w:r>
      <w:r w:rsidR="00220943">
        <w:rPr>
          <w:i/>
          <w:iCs/>
        </w:rPr>
        <w:t xml:space="preserve">the following </w:t>
      </w:r>
      <w:r w:rsidRPr="00340747">
        <w:rPr>
          <w:i/>
          <w:iCs/>
        </w:rPr>
        <w:t>three different mechanism</w:t>
      </w:r>
      <w:r w:rsidR="00220943">
        <w:rPr>
          <w:i/>
          <w:iCs/>
        </w:rPr>
        <w:t>s</w:t>
      </w:r>
      <w:r w:rsidR="004E2D0B" w:rsidRPr="00340747">
        <w:rPr>
          <w:i/>
          <w:iCs/>
        </w:rPr>
        <w:t>:</w:t>
      </w:r>
    </w:p>
    <w:p w14:paraId="137EC271" w14:textId="11B37ADA" w:rsidR="0063449D" w:rsidRPr="00340747" w:rsidRDefault="00DA310F">
      <w:pPr>
        <w:pStyle w:val="ListParagraph"/>
        <w:numPr>
          <w:ilvl w:val="0"/>
          <w:numId w:val="20"/>
        </w:numPr>
        <w:tabs>
          <w:tab w:val="left" w:pos="941"/>
        </w:tabs>
        <w:spacing w:before="159"/>
        <w:ind w:right="574"/>
        <w:jc w:val="both"/>
        <w:rPr>
          <w:bCs/>
          <w:i/>
          <w:iCs/>
        </w:rPr>
      </w:pPr>
      <w:r>
        <w:rPr>
          <w:bCs/>
          <w:i/>
          <w:iCs/>
        </w:rPr>
        <w:t>A</w:t>
      </w:r>
      <w:r w:rsidR="004E2D0B" w:rsidRPr="00340747">
        <w:rPr>
          <w:bCs/>
          <w:i/>
          <w:iCs/>
        </w:rPr>
        <w:t xml:space="preserve"> Crisis Committee </w:t>
      </w:r>
      <w:r>
        <w:rPr>
          <w:bCs/>
          <w:i/>
          <w:iCs/>
        </w:rPr>
        <w:t>is composed of</w:t>
      </w:r>
      <w:r w:rsidR="004E2D0B" w:rsidRPr="00340747">
        <w:rPr>
          <w:bCs/>
          <w:i/>
          <w:iCs/>
        </w:rPr>
        <w:t xml:space="preserve"> senior leadership </w:t>
      </w:r>
      <w:r w:rsidR="00220943">
        <w:rPr>
          <w:bCs/>
          <w:i/>
          <w:iCs/>
        </w:rPr>
        <w:t xml:space="preserve">that is </w:t>
      </w:r>
      <w:r w:rsidR="004E2D0B" w:rsidRPr="00340747">
        <w:rPr>
          <w:bCs/>
          <w:i/>
          <w:iCs/>
        </w:rPr>
        <w:t>accountabl</w:t>
      </w:r>
      <w:r w:rsidR="00220943">
        <w:rPr>
          <w:bCs/>
          <w:i/>
          <w:iCs/>
        </w:rPr>
        <w:t>e</w:t>
      </w:r>
      <w:r w:rsidR="004E2D0B" w:rsidRPr="00340747">
        <w:rPr>
          <w:bCs/>
          <w:i/>
          <w:iCs/>
        </w:rPr>
        <w:t xml:space="preserve"> to the</w:t>
      </w:r>
      <w:r w:rsidR="004E2D0B" w:rsidRPr="00340747">
        <w:rPr>
          <w:bCs/>
          <w:i/>
          <w:iCs/>
          <w:spacing w:val="1"/>
        </w:rPr>
        <w:t xml:space="preserve"> </w:t>
      </w:r>
      <w:r w:rsidR="004E2D0B" w:rsidRPr="00340747">
        <w:rPr>
          <w:bCs/>
          <w:i/>
          <w:iCs/>
        </w:rPr>
        <w:t>Governance.</w:t>
      </w:r>
      <w:r w:rsidR="004E2D0B" w:rsidRPr="00340747">
        <w:rPr>
          <w:bCs/>
          <w:i/>
          <w:iCs/>
          <w:spacing w:val="-4"/>
        </w:rPr>
        <w:t xml:space="preserve"> </w:t>
      </w:r>
      <w:r w:rsidR="00220943" w:rsidRPr="00340747">
        <w:rPr>
          <w:bCs/>
          <w:i/>
          <w:iCs/>
        </w:rPr>
        <w:t>It</w:t>
      </w:r>
      <w:r w:rsidR="00220943" w:rsidRPr="00340747">
        <w:rPr>
          <w:bCs/>
          <w:i/>
          <w:iCs/>
          <w:spacing w:val="-9"/>
        </w:rPr>
        <w:t xml:space="preserve"> </w:t>
      </w:r>
      <w:r w:rsidR="00220943" w:rsidRPr="00340747">
        <w:rPr>
          <w:bCs/>
          <w:i/>
          <w:iCs/>
          <w:spacing w:val="-7"/>
        </w:rPr>
        <w:t>validates</w:t>
      </w:r>
      <w:r w:rsidR="004E2D0B" w:rsidRPr="00340747">
        <w:rPr>
          <w:bCs/>
          <w:i/>
          <w:iCs/>
          <w:spacing w:val="-7"/>
        </w:rPr>
        <w:t xml:space="preserve"> </w:t>
      </w:r>
      <w:r w:rsidR="004E2D0B" w:rsidRPr="00340747">
        <w:rPr>
          <w:bCs/>
          <w:i/>
          <w:iCs/>
        </w:rPr>
        <w:t>the</w:t>
      </w:r>
      <w:r w:rsidR="004E2D0B" w:rsidRPr="00340747">
        <w:rPr>
          <w:bCs/>
          <w:i/>
          <w:iCs/>
          <w:spacing w:val="-7"/>
        </w:rPr>
        <w:t xml:space="preserve"> </w:t>
      </w:r>
      <w:r w:rsidR="004E2D0B" w:rsidRPr="00340747">
        <w:rPr>
          <w:bCs/>
          <w:i/>
          <w:iCs/>
        </w:rPr>
        <w:t>ways</w:t>
      </w:r>
      <w:r w:rsidR="004E2D0B" w:rsidRPr="00340747">
        <w:rPr>
          <w:bCs/>
          <w:i/>
          <w:iCs/>
          <w:spacing w:val="-5"/>
        </w:rPr>
        <w:t xml:space="preserve"> </w:t>
      </w:r>
      <w:r w:rsidR="004E2D0B" w:rsidRPr="00340747">
        <w:rPr>
          <w:bCs/>
          <w:i/>
          <w:iCs/>
        </w:rPr>
        <w:t>forward</w:t>
      </w:r>
      <w:r w:rsidR="004E2D0B" w:rsidRPr="00340747">
        <w:rPr>
          <w:bCs/>
          <w:i/>
          <w:iCs/>
          <w:spacing w:val="-7"/>
        </w:rPr>
        <w:t xml:space="preserve"> </w:t>
      </w:r>
      <w:r w:rsidR="004E2D0B" w:rsidRPr="00340747">
        <w:rPr>
          <w:bCs/>
          <w:i/>
          <w:iCs/>
        </w:rPr>
        <w:t>(strategic</w:t>
      </w:r>
      <w:r w:rsidR="004E2D0B" w:rsidRPr="00340747">
        <w:rPr>
          <w:bCs/>
          <w:i/>
          <w:iCs/>
          <w:spacing w:val="-7"/>
        </w:rPr>
        <w:t xml:space="preserve"> </w:t>
      </w:r>
      <w:r w:rsidR="00F930A6" w:rsidRPr="00340747">
        <w:rPr>
          <w:bCs/>
          <w:i/>
          <w:iCs/>
        </w:rPr>
        <w:t>orientations)</w:t>
      </w:r>
      <w:r w:rsidR="00220943">
        <w:rPr>
          <w:bCs/>
          <w:i/>
          <w:iCs/>
        </w:rPr>
        <w:t xml:space="preserve"> </w:t>
      </w:r>
      <w:r w:rsidR="00006C68">
        <w:rPr>
          <w:bCs/>
          <w:i/>
          <w:iCs/>
        </w:rPr>
        <w:t>as proposed</w:t>
      </w:r>
      <w:r w:rsidR="004E2D0B" w:rsidRPr="00340747">
        <w:rPr>
          <w:bCs/>
          <w:i/>
          <w:iCs/>
          <w:spacing w:val="-2"/>
        </w:rPr>
        <w:t xml:space="preserve"> </w:t>
      </w:r>
      <w:r w:rsidR="004E2D0B" w:rsidRPr="00340747">
        <w:rPr>
          <w:bCs/>
          <w:i/>
          <w:iCs/>
        </w:rPr>
        <w:t>by the</w:t>
      </w:r>
      <w:r w:rsidR="004E2D0B" w:rsidRPr="00340747">
        <w:rPr>
          <w:bCs/>
          <w:i/>
          <w:iCs/>
          <w:spacing w:val="1"/>
        </w:rPr>
        <w:t xml:space="preserve"> </w:t>
      </w:r>
      <w:r w:rsidR="004E2D0B" w:rsidRPr="00340747">
        <w:rPr>
          <w:bCs/>
          <w:i/>
          <w:iCs/>
        </w:rPr>
        <w:t>Crisis</w:t>
      </w:r>
      <w:r w:rsidR="004E2D0B" w:rsidRPr="00340747">
        <w:rPr>
          <w:bCs/>
          <w:i/>
          <w:iCs/>
          <w:spacing w:val="-2"/>
        </w:rPr>
        <w:t xml:space="preserve"> </w:t>
      </w:r>
      <w:r w:rsidR="004E2D0B" w:rsidRPr="00340747">
        <w:rPr>
          <w:bCs/>
          <w:i/>
          <w:iCs/>
        </w:rPr>
        <w:t>Team.</w:t>
      </w:r>
      <w:r w:rsidR="004E2D0B" w:rsidRPr="00340747">
        <w:rPr>
          <w:bCs/>
          <w:i/>
          <w:iCs/>
          <w:spacing w:val="-1"/>
        </w:rPr>
        <w:t xml:space="preserve"> </w:t>
      </w:r>
      <w:r w:rsidR="004E2D0B" w:rsidRPr="00340747">
        <w:rPr>
          <w:bCs/>
          <w:i/>
          <w:iCs/>
        </w:rPr>
        <w:t>It</w:t>
      </w:r>
      <w:r w:rsidR="004E2D0B" w:rsidRPr="00340747">
        <w:rPr>
          <w:bCs/>
          <w:i/>
          <w:iCs/>
          <w:spacing w:val="-2"/>
        </w:rPr>
        <w:t xml:space="preserve"> </w:t>
      </w:r>
      <w:r w:rsidR="004E2D0B" w:rsidRPr="00340747">
        <w:rPr>
          <w:bCs/>
          <w:i/>
          <w:iCs/>
        </w:rPr>
        <w:t>operates</w:t>
      </w:r>
      <w:r w:rsidR="004E2D0B" w:rsidRPr="00340747">
        <w:rPr>
          <w:bCs/>
          <w:i/>
          <w:iCs/>
          <w:spacing w:val="-3"/>
        </w:rPr>
        <w:t xml:space="preserve"> </w:t>
      </w:r>
      <w:r w:rsidR="004E2D0B" w:rsidRPr="00340747">
        <w:rPr>
          <w:bCs/>
          <w:i/>
          <w:iCs/>
        </w:rPr>
        <w:t>at a</w:t>
      </w:r>
      <w:r w:rsidR="004E2D0B" w:rsidRPr="00340747">
        <w:rPr>
          <w:bCs/>
          <w:i/>
          <w:iCs/>
          <w:spacing w:val="-2"/>
        </w:rPr>
        <w:t xml:space="preserve"> </w:t>
      </w:r>
      <w:r w:rsidR="004E2D0B" w:rsidRPr="00340747">
        <w:rPr>
          <w:bCs/>
          <w:i/>
          <w:iCs/>
        </w:rPr>
        <w:t>strategic</w:t>
      </w:r>
      <w:r w:rsidR="004E2D0B" w:rsidRPr="00340747">
        <w:rPr>
          <w:bCs/>
          <w:i/>
          <w:iCs/>
          <w:spacing w:val="-1"/>
        </w:rPr>
        <w:t xml:space="preserve"> </w:t>
      </w:r>
      <w:r w:rsidR="004E2D0B" w:rsidRPr="00340747">
        <w:rPr>
          <w:bCs/>
          <w:i/>
          <w:iCs/>
        </w:rPr>
        <w:t>level</w:t>
      </w:r>
      <w:r w:rsidR="000F3FAC" w:rsidRPr="00340747">
        <w:rPr>
          <w:bCs/>
          <w:i/>
          <w:iCs/>
        </w:rPr>
        <w:t>.</w:t>
      </w:r>
    </w:p>
    <w:p w14:paraId="00F626A5" w14:textId="075C9EB8" w:rsidR="0063449D" w:rsidRPr="00340747" w:rsidRDefault="004E2D0B">
      <w:pPr>
        <w:pStyle w:val="ListParagraph"/>
        <w:numPr>
          <w:ilvl w:val="0"/>
          <w:numId w:val="20"/>
        </w:numPr>
        <w:tabs>
          <w:tab w:val="left" w:pos="941"/>
        </w:tabs>
        <w:spacing w:before="1" w:line="276" w:lineRule="auto"/>
        <w:ind w:right="575"/>
        <w:jc w:val="both"/>
        <w:rPr>
          <w:bCs/>
          <w:i/>
          <w:iCs/>
        </w:rPr>
      </w:pPr>
      <w:r w:rsidRPr="00340747">
        <w:rPr>
          <w:bCs/>
          <w:i/>
          <w:iCs/>
        </w:rPr>
        <w:t>The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Crisis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Team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translates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strategic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orientations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into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operational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objectives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and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response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activities</w:t>
      </w:r>
      <w:r w:rsidR="00F930A6">
        <w:rPr>
          <w:bCs/>
          <w:i/>
          <w:iCs/>
        </w:rPr>
        <w:t xml:space="preserve">. </w:t>
      </w:r>
    </w:p>
    <w:p w14:paraId="7E354741" w14:textId="2B5C02AB" w:rsidR="0063449D" w:rsidRPr="00340747" w:rsidRDefault="004E2D0B">
      <w:pPr>
        <w:pStyle w:val="ListParagraph"/>
        <w:numPr>
          <w:ilvl w:val="0"/>
          <w:numId w:val="20"/>
        </w:numPr>
        <w:tabs>
          <w:tab w:val="left" w:pos="941"/>
        </w:tabs>
        <w:spacing w:line="276" w:lineRule="auto"/>
        <w:ind w:right="574"/>
        <w:jc w:val="both"/>
        <w:rPr>
          <w:bCs/>
          <w:i/>
          <w:iCs/>
        </w:rPr>
      </w:pPr>
      <w:r w:rsidRPr="00340747">
        <w:rPr>
          <w:bCs/>
          <w:i/>
          <w:iCs/>
        </w:rPr>
        <w:t>The Crisis Cell is set up in situ, close to the crisis</w:t>
      </w:r>
      <w:r w:rsidR="00006C68">
        <w:rPr>
          <w:bCs/>
          <w:i/>
          <w:iCs/>
        </w:rPr>
        <w:t xml:space="preserve">. It is </w:t>
      </w:r>
      <w:r w:rsidRPr="00340747">
        <w:rPr>
          <w:bCs/>
          <w:i/>
          <w:iCs/>
        </w:rPr>
        <w:t>responsible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>for the</w:t>
      </w:r>
      <w:r w:rsidRPr="00340747">
        <w:rPr>
          <w:bCs/>
          <w:i/>
          <w:iCs/>
          <w:spacing w:val="1"/>
        </w:rPr>
        <w:t xml:space="preserve"> </w:t>
      </w:r>
      <w:r w:rsidRPr="00340747">
        <w:rPr>
          <w:bCs/>
          <w:i/>
          <w:iCs/>
        </w:rPr>
        <w:t xml:space="preserve">implementation of the crisis response. </w:t>
      </w:r>
    </w:p>
    <w:p w14:paraId="5CFB751C" w14:textId="77777777" w:rsidR="0063449D" w:rsidRDefault="0063449D">
      <w:pPr>
        <w:pStyle w:val="BodyText"/>
        <w:spacing w:before="4"/>
        <w:rPr>
          <w:sz w:val="16"/>
        </w:rPr>
      </w:pPr>
    </w:p>
    <w:p w14:paraId="35C89926" w14:textId="6E356BCD" w:rsidR="0063449D" w:rsidRPr="00340747" w:rsidRDefault="00006C68">
      <w:pPr>
        <w:pStyle w:val="BodyText"/>
        <w:spacing w:line="259" w:lineRule="auto"/>
        <w:ind w:left="220" w:right="575"/>
        <w:jc w:val="both"/>
        <w:rPr>
          <w:bCs/>
          <w:i/>
          <w:iCs/>
        </w:rPr>
      </w:pPr>
      <w:r>
        <w:rPr>
          <w:bCs/>
          <w:i/>
          <w:iCs/>
        </w:rPr>
        <w:t>There may be s</w:t>
      </w:r>
      <w:r w:rsidR="004E2D0B" w:rsidRPr="00340747">
        <w:rPr>
          <w:bCs/>
          <w:i/>
          <w:iCs/>
        </w:rPr>
        <w:t>ub-</w:t>
      </w:r>
      <w:r>
        <w:rPr>
          <w:bCs/>
          <w:i/>
          <w:iCs/>
        </w:rPr>
        <w:t>t</w:t>
      </w:r>
      <w:r w:rsidR="004E2D0B" w:rsidRPr="00340747">
        <w:rPr>
          <w:bCs/>
          <w:i/>
          <w:iCs/>
        </w:rPr>
        <w:t>eams or sub-</w:t>
      </w:r>
      <w:r>
        <w:rPr>
          <w:bCs/>
          <w:i/>
          <w:iCs/>
        </w:rPr>
        <w:t>c</w:t>
      </w:r>
      <w:r w:rsidR="004E2D0B" w:rsidRPr="00340747">
        <w:rPr>
          <w:bCs/>
          <w:i/>
          <w:iCs/>
        </w:rPr>
        <w:t>ells</w:t>
      </w:r>
      <w:r w:rsidR="004E2D0B" w:rsidRPr="00340747">
        <w:rPr>
          <w:bCs/>
          <w:i/>
          <w:iCs/>
          <w:spacing w:val="1"/>
        </w:rPr>
        <w:t xml:space="preserve"> </w:t>
      </w:r>
      <w:r>
        <w:rPr>
          <w:bCs/>
          <w:i/>
          <w:iCs/>
          <w:spacing w:val="1"/>
        </w:rPr>
        <w:t xml:space="preserve">that </w:t>
      </w:r>
      <w:r w:rsidR="004E2D0B" w:rsidRPr="00340747">
        <w:rPr>
          <w:bCs/>
          <w:i/>
          <w:iCs/>
        </w:rPr>
        <w:t xml:space="preserve">are set </w:t>
      </w:r>
      <w:r>
        <w:rPr>
          <w:bCs/>
          <w:i/>
          <w:iCs/>
        </w:rPr>
        <w:t xml:space="preserve">up if necessary (for example in specific locations closer to the crises, as per specific tasks).  </w:t>
      </w:r>
    </w:p>
    <w:p w14:paraId="6BA828CF" w14:textId="345AA490" w:rsidR="0063449D" w:rsidRDefault="00DA310F">
      <w:pPr>
        <w:pStyle w:val="BodyText"/>
        <w:spacing w:before="160" w:line="259" w:lineRule="auto"/>
        <w:ind w:left="220" w:right="575"/>
        <w:jc w:val="both"/>
      </w:pPr>
      <w:r>
        <w:t>The</w:t>
      </w:r>
      <w:r w:rsidR="00006C68">
        <w:t xml:space="preserve"> 3-part model can be adjusted according to context. In any model information sharing, clear and shared analysis form the bedrock of crisis management.  </w:t>
      </w:r>
    </w:p>
    <w:p w14:paraId="6BF826C3" w14:textId="77777777" w:rsidR="0063449D" w:rsidRDefault="0063449D">
      <w:pPr>
        <w:pStyle w:val="BodyText"/>
        <w:rPr>
          <w:sz w:val="20"/>
        </w:rPr>
      </w:pPr>
    </w:p>
    <w:p w14:paraId="2D54FC2F" w14:textId="77777777" w:rsidR="0063449D" w:rsidRDefault="0063449D">
      <w:pPr>
        <w:pStyle w:val="BodyText"/>
        <w:rPr>
          <w:sz w:val="20"/>
        </w:rPr>
      </w:pPr>
    </w:p>
    <w:p w14:paraId="3C79DBEB" w14:textId="263B261F" w:rsidR="0063449D" w:rsidRPr="000F3FAC" w:rsidRDefault="000F3FAC" w:rsidP="000F3FAC">
      <w:pPr>
        <w:pStyle w:val="Heading1"/>
        <w:spacing w:before="79"/>
        <w:rPr>
          <w:rFonts w:asciiTheme="minorHAnsi" w:hAnsiTheme="minorHAnsi"/>
          <w:b/>
          <w:bCs/>
          <w:color w:val="404040" w:themeColor="text1" w:themeTint="BF"/>
          <w:u w:val="none"/>
        </w:rPr>
      </w:pPr>
      <w:r w:rsidRPr="000F3FAC">
        <w:rPr>
          <w:rFonts w:asciiTheme="minorHAnsi" w:hAnsiTheme="minorHAnsi"/>
          <w:b/>
          <w:bCs/>
          <w:color w:val="404040" w:themeColor="text1" w:themeTint="BF"/>
          <w:u w:val="none"/>
        </w:rPr>
        <w:lastRenderedPageBreak/>
        <w:t>C</w:t>
      </w:r>
      <w:r w:rsidR="004E2D0B" w:rsidRPr="000F3FAC">
        <w:rPr>
          <w:rFonts w:asciiTheme="minorHAnsi" w:hAnsiTheme="minorHAnsi"/>
          <w:b/>
          <w:bCs/>
          <w:color w:val="404040" w:themeColor="text1" w:themeTint="BF"/>
          <w:u w:val="none"/>
        </w:rPr>
        <w:t>risis Management Cycle</w:t>
      </w:r>
    </w:p>
    <w:p w14:paraId="29F6AB3A" w14:textId="77777777" w:rsidR="0063449D" w:rsidRDefault="0063449D">
      <w:pPr>
        <w:pStyle w:val="BodyText"/>
        <w:spacing w:before="4"/>
        <w:rPr>
          <w:sz w:val="10"/>
        </w:rPr>
      </w:pPr>
    </w:p>
    <w:p w14:paraId="77139646" w14:textId="36EED7A6" w:rsidR="0063449D" w:rsidRDefault="004E2D0B">
      <w:pPr>
        <w:pStyle w:val="BodyText"/>
        <w:spacing w:before="56"/>
        <w:ind w:left="220"/>
        <w:jc w:val="both"/>
      </w:pPr>
      <w:r>
        <w:t>Crisis</w:t>
      </w:r>
      <w:r>
        <w:rPr>
          <w:spacing w:val="-3"/>
        </w:rPr>
        <w:t xml:space="preserve"> </w:t>
      </w:r>
      <w:r>
        <w:t>management</w:t>
      </w:r>
      <w:r w:rsidR="00E14A1E">
        <w:t xml:space="preserve"> cycle composes of </w:t>
      </w:r>
      <w:r>
        <w:t>preparedness,</w:t>
      </w:r>
      <w:r>
        <w:rPr>
          <w:spacing w:val="-4"/>
        </w:rPr>
        <w:t xml:space="preserve"> </w:t>
      </w:r>
      <w:r>
        <w:t>response,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phases.</w:t>
      </w:r>
    </w:p>
    <w:p w14:paraId="45790333" w14:textId="0F9FD67E" w:rsidR="0063449D" w:rsidRPr="000F3FAC" w:rsidRDefault="004E2D0B">
      <w:pPr>
        <w:spacing w:before="183" w:line="259" w:lineRule="auto"/>
        <w:ind w:left="220" w:right="573"/>
        <w:jc w:val="both"/>
      </w:pPr>
      <w:r w:rsidRPr="000F3FAC">
        <w:rPr>
          <w:b/>
        </w:rPr>
        <w:t xml:space="preserve">Crisis preparedness </w:t>
      </w:r>
      <w:r w:rsidR="00BD28CF">
        <w:rPr>
          <w:bCs/>
        </w:rPr>
        <w:t>involves</w:t>
      </w:r>
      <w:r w:rsidR="008F668F">
        <w:rPr>
          <w:bCs/>
        </w:rPr>
        <w:t xml:space="preserve"> p</w:t>
      </w:r>
      <w:r w:rsidRPr="000F3FAC">
        <w:t>re-selecting and training</w:t>
      </w:r>
      <w:r w:rsidRPr="000F3FAC">
        <w:rPr>
          <w:spacing w:val="1"/>
        </w:rPr>
        <w:t xml:space="preserve"> </w:t>
      </w:r>
      <w:r w:rsidR="008F668F">
        <w:rPr>
          <w:spacing w:val="1"/>
        </w:rPr>
        <w:t xml:space="preserve">of </w:t>
      </w:r>
      <w:r w:rsidRPr="000F3FAC">
        <w:t>potential crisis responders</w:t>
      </w:r>
      <w:r w:rsidR="008F668F">
        <w:t>;</w:t>
      </w:r>
      <w:r w:rsidRPr="000F3FAC">
        <w:t xml:space="preserve"> </w:t>
      </w:r>
      <w:r w:rsidR="008F668F">
        <w:t xml:space="preserve">the preparing of </w:t>
      </w:r>
      <w:r w:rsidRPr="000F3FAC">
        <w:t>reference documents and tools</w:t>
      </w:r>
      <w:r w:rsidR="008F668F">
        <w:t xml:space="preserve">; the </w:t>
      </w:r>
      <w:r w:rsidRPr="000F3FAC">
        <w:t xml:space="preserve">prepositioning </w:t>
      </w:r>
      <w:r w:rsidR="008F668F">
        <w:t xml:space="preserve">of </w:t>
      </w:r>
      <w:r w:rsidRPr="000F3FAC">
        <w:t>equipment and</w:t>
      </w:r>
      <w:r w:rsidRPr="000F3FAC">
        <w:rPr>
          <w:spacing w:val="1"/>
        </w:rPr>
        <w:t xml:space="preserve"> </w:t>
      </w:r>
      <w:r w:rsidRPr="000F3FAC">
        <w:t xml:space="preserve">material. </w:t>
      </w:r>
      <w:r w:rsidR="00BD28CF">
        <w:t xml:space="preserve">Crises preparedness includes contingency planning. </w:t>
      </w:r>
    </w:p>
    <w:p w14:paraId="4E7C9A76" w14:textId="77777777" w:rsidR="0063449D" w:rsidRPr="000F3FAC" w:rsidRDefault="0063449D">
      <w:pPr>
        <w:pStyle w:val="BodyText"/>
        <w:spacing w:before="4"/>
        <w:rPr>
          <w:sz w:val="8"/>
        </w:rPr>
      </w:pPr>
    </w:p>
    <w:p w14:paraId="419C4789" w14:textId="446C44D8" w:rsidR="0063449D" w:rsidRDefault="00BD28CF" w:rsidP="00BD28CF">
      <w:pPr>
        <w:pStyle w:val="BodyText"/>
        <w:spacing w:before="56" w:line="259" w:lineRule="auto"/>
        <w:ind w:left="220"/>
        <w:rPr>
          <w:b/>
          <w:spacing w:val="3"/>
        </w:rPr>
      </w:pPr>
      <w:r>
        <w:t>C</w:t>
      </w:r>
      <w:r w:rsidR="004E2D0B" w:rsidRPr="000F3FAC">
        <w:rPr>
          <w:b/>
        </w:rPr>
        <w:t>risis</w:t>
      </w:r>
      <w:r w:rsidR="004E2D0B" w:rsidRPr="000F3FAC">
        <w:rPr>
          <w:b/>
          <w:spacing w:val="-1"/>
        </w:rPr>
        <w:t xml:space="preserve"> </w:t>
      </w:r>
      <w:r w:rsidR="004E2D0B" w:rsidRPr="000F3FAC">
        <w:rPr>
          <w:b/>
        </w:rPr>
        <w:t>response</w:t>
      </w:r>
      <w:r w:rsidR="004E2D0B" w:rsidRPr="000F3FAC">
        <w:rPr>
          <w:b/>
          <w:spacing w:val="3"/>
        </w:rPr>
        <w:t xml:space="preserve"> </w:t>
      </w:r>
      <w:r w:rsidRPr="00D348CC">
        <w:rPr>
          <w:bCs/>
          <w:spacing w:val="3"/>
        </w:rPr>
        <w:t>has six sequences</w:t>
      </w:r>
      <w:r>
        <w:rPr>
          <w:b/>
          <w:spacing w:val="3"/>
        </w:rPr>
        <w:t>:</w:t>
      </w:r>
    </w:p>
    <w:p w14:paraId="0899FAFF" w14:textId="77777777" w:rsidR="00D348CC" w:rsidRDefault="00D348CC" w:rsidP="00BD28CF">
      <w:pPr>
        <w:pStyle w:val="BodyText"/>
        <w:spacing w:before="56" w:line="259" w:lineRule="auto"/>
        <w:ind w:left="220"/>
      </w:pPr>
    </w:p>
    <w:p w14:paraId="237121AC" w14:textId="4F4A0808" w:rsidR="0063449D" w:rsidRPr="000F3FAC" w:rsidRDefault="004E2D0B">
      <w:pPr>
        <w:pStyle w:val="ListParagraph"/>
        <w:numPr>
          <w:ilvl w:val="0"/>
          <w:numId w:val="19"/>
        </w:numPr>
        <w:tabs>
          <w:tab w:val="left" w:pos="941"/>
        </w:tabs>
        <w:spacing w:line="276" w:lineRule="auto"/>
        <w:ind w:right="573"/>
        <w:jc w:val="both"/>
      </w:pPr>
      <w:r w:rsidRPr="000F3FAC">
        <w:rPr>
          <w:b/>
        </w:rPr>
        <w:t>Alert:</w:t>
      </w:r>
      <w:r w:rsidRPr="000F3FAC">
        <w:rPr>
          <w:b/>
          <w:spacing w:val="1"/>
        </w:rPr>
        <w:t xml:space="preserve"> </w:t>
      </w:r>
      <w:r w:rsidR="00D348CC">
        <w:rPr>
          <w:bCs/>
          <w:spacing w:val="1"/>
        </w:rPr>
        <w:t>An event that may evolve into a cris</w:t>
      </w:r>
      <w:r w:rsidR="009F6DAE">
        <w:rPr>
          <w:bCs/>
          <w:spacing w:val="1"/>
        </w:rPr>
        <w:t>i</w:t>
      </w:r>
      <w:r w:rsidR="00D348CC">
        <w:rPr>
          <w:bCs/>
          <w:spacing w:val="1"/>
        </w:rPr>
        <w:t xml:space="preserve">s is assessed. </w:t>
      </w:r>
    </w:p>
    <w:p w14:paraId="4625813A" w14:textId="7EEE0987" w:rsidR="0063449D" w:rsidRPr="000F3FAC" w:rsidRDefault="004E2D0B">
      <w:pPr>
        <w:pStyle w:val="ListParagraph"/>
        <w:numPr>
          <w:ilvl w:val="0"/>
          <w:numId w:val="19"/>
        </w:numPr>
        <w:tabs>
          <w:tab w:val="left" w:pos="941"/>
        </w:tabs>
        <w:spacing w:line="276" w:lineRule="auto"/>
        <w:ind w:right="572"/>
        <w:jc w:val="both"/>
      </w:pPr>
      <w:r w:rsidRPr="000F3FAC">
        <w:rPr>
          <w:b/>
        </w:rPr>
        <w:t xml:space="preserve">Activation: </w:t>
      </w:r>
      <w:r w:rsidR="00383AF4">
        <w:rPr>
          <w:bCs/>
        </w:rPr>
        <w:t xml:space="preserve">Setting up of the appropriate crisis management structure. </w:t>
      </w:r>
    </w:p>
    <w:p w14:paraId="27DB5B53" w14:textId="1D1F67F3" w:rsidR="0063449D" w:rsidRPr="000F3FAC" w:rsidRDefault="004E2D0B">
      <w:pPr>
        <w:pStyle w:val="ListParagraph"/>
        <w:numPr>
          <w:ilvl w:val="0"/>
          <w:numId w:val="19"/>
        </w:numPr>
        <w:tabs>
          <w:tab w:val="left" w:pos="941"/>
        </w:tabs>
        <w:spacing w:before="1" w:line="276" w:lineRule="auto"/>
        <w:ind w:right="575"/>
        <w:jc w:val="both"/>
      </w:pPr>
      <w:r w:rsidRPr="000F3FAC">
        <w:rPr>
          <w:b/>
        </w:rPr>
        <w:t xml:space="preserve">Orientation: </w:t>
      </w:r>
      <w:r w:rsidRPr="000F3FAC">
        <w:t xml:space="preserve">The </w:t>
      </w:r>
      <w:r w:rsidR="00383AF4">
        <w:t>appropriate body</w:t>
      </w:r>
      <w:r w:rsidRPr="000F3FAC">
        <w:t xml:space="preserve"> provides strategic orientations</w:t>
      </w:r>
      <w:r w:rsidR="00383AF4">
        <w:t>.</w:t>
      </w:r>
      <w:r w:rsidRPr="000F3FAC">
        <w:t xml:space="preserve"> </w:t>
      </w:r>
    </w:p>
    <w:p w14:paraId="254B3D0C" w14:textId="1E605A96" w:rsidR="0063449D" w:rsidRPr="000F3FAC" w:rsidRDefault="00383AF4">
      <w:pPr>
        <w:pStyle w:val="ListParagraph"/>
        <w:numPr>
          <w:ilvl w:val="0"/>
          <w:numId w:val="19"/>
        </w:numPr>
        <w:tabs>
          <w:tab w:val="left" w:pos="941"/>
        </w:tabs>
        <w:spacing w:line="273" w:lineRule="auto"/>
        <w:ind w:right="572"/>
        <w:jc w:val="both"/>
      </w:pPr>
      <w:r w:rsidRPr="000F3FAC">
        <w:rPr>
          <w:b/>
        </w:rPr>
        <w:t>Mobilization</w:t>
      </w:r>
      <w:r w:rsidR="004E2D0B" w:rsidRPr="000F3FAC">
        <w:rPr>
          <w:b/>
        </w:rPr>
        <w:t xml:space="preserve">: </w:t>
      </w:r>
      <w:r>
        <w:rPr>
          <w:bCs/>
        </w:rPr>
        <w:t>Allocation of r</w:t>
      </w:r>
      <w:r w:rsidR="004E2D0B" w:rsidRPr="000F3FAC">
        <w:t>equired resources (personnel and equipment).</w:t>
      </w:r>
    </w:p>
    <w:p w14:paraId="1C31FE62" w14:textId="79937D15" w:rsidR="00340747" w:rsidRDefault="004E2D0B" w:rsidP="00340747">
      <w:pPr>
        <w:pStyle w:val="ListParagraph"/>
        <w:numPr>
          <w:ilvl w:val="0"/>
          <w:numId w:val="19"/>
        </w:numPr>
        <w:tabs>
          <w:tab w:val="left" w:pos="941"/>
        </w:tabs>
        <w:spacing w:before="5" w:line="276" w:lineRule="auto"/>
        <w:ind w:right="573"/>
        <w:jc w:val="both"/>
      </w:pPr>
      <w:r w:rsidRPr="000F3FAC">
        <w:rPr>
          <w:b/>
        </w:rPr>
        <w:t xml:space="preserve">Implementation: </w:t>
      </w:r>
      <w:r w:rsidR="00383AF4">
        <w:rPr>
          <w:bCs/>
        </w:rPr>
        <w:t xml:space="preserve">In line with the strategic orientations. </w:t>
      </w:r>
    </w:p>
    <w:p w14:paraId="3AA7A251" w14:textId="2A1D47D4" w:rsidR="00340747" w:rsidRDefault="004E2D0B" w:rsidP="00340747">
      <w:pPr>
        <w:pStyle w:val="ListParagraph"/>
        <w:numPr>
          <w:ilvl w:val="0"/>
          <w:numId w:val="19"/>
        </w:numPr>
        <w:tabs>
          <w:tab w:val="left" w:pos="941"/>
        </w:tabs>
        <w:spacing w:before="5" w:line="276" w:lineRule="auto"/>
        <w:ind w:right="573"/>
        <w:jc w:val="both"/>
      </w:pPr>
      <w:r w:rsidRPr="00340747">
        <w:rPr>
          <w:b/>
        </w:rPr>
        <w:t xml:space="preserve">Termination: </w:t>
      </w:r>
      <w:r w:rsidR="00383AF4">
        <w:rPr>
          <w:bCs/>
        </w:rPr>
        <w:t>The crisis management structure is dissolved. Tasks and activities are transferred to pre-crises management.</w:t>
      </w:r>
      <w:r w:rsidR="00340747">
        <w:t xml:space="preserve"> </w:t>
      </w:r>
    </w:p>
    <w:p w14:paraId="5E3DD572" w14:textId="2A830322" w:rsidR="000F3FAC" w:rsidRPr="00DA310F" w:rsidRDefault="00383AF4" w:rsidP="00DA310F">
      <w:pPr>
        <w:pStyle w:val="BodyText"/>
        <w:spacing w:before="159" w:line="259" w:lineRule="auto"/>
        <w:ind w:left="220" w:right="579"/>
        <w:jc w:val="both"/>
      </w:pPr>
      <w:r>
        <w:t>If deemed appropriate, there can be and external or internal review or audit of the cris</w:t>
      </w:r>
      <w:r w:rsidR="006C4C69">
        <w:t>i</w:t>
      </w:r>
      <w:r>
        <w:t xml:space="preserve">s response.  </w:t>
      </w:r>
    </w:p>
    <w:p w14:paraId="0F572AAE" w14:textId="77777777" w:rsidR="006C4C69" w:rsidRDefault="006C4C69">
      <w:pPr>
        <w:pStyle w:val="Heading1"/>
        <w:spacing w:before="79"/>
        <w:rPr>
          <w:rFonts w:asciiTheme="minorHAnsi" w:hAnsiTheme="minorHAnsi"/>
          <w:b/>
          <w:bCs/>
          <w:color w:val="404040" w:themeColor="text1" w:themeTint="BF"/>
          <w:u w:val="none"/>
        </w:rPr>
      </w:pPr>
      <w:bookmarkStart w:id="1" w:name="_bookmark1"/>
      <w:bookmarkStart w:id="2" w:name="_bookmark39"/>
      <w:bookmarkStart w:id="3" w:name="_bookmark43"/>
      <w:bookmarkEnd w:id="1"/>
      <w:bookmarkEnd w:id="2"/>
      <w:bookmarkEnd w:id="3"/>
    </w:p>
    <w:sectPr w:rsidR="006C4C69" w:rsidSect="00EC7DD4">
      <w:headerReference w:type="default" r:id="rId7"/>
      <w:footerReference w:type="default" r:id="rId8"/>
      <w:pgSz w:w="11910" w:h="16840"/>
      <w:pgMar w:top="1361" w:right="499" w:bottom="862" w:left="862" w:header="748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B5C0" w14:textId="77777777" w:rsidR="00594EFE" w:rsidRDefault="00594EFE">
      <w:r>
        <w:separator/>
      </w:r>
    </w:p>
  </w:endnote>
  <w:endnote w:type="continuationSeparator" w:id="0">
    <w:p w14:paraId="66E7D837" w14:textId="77777777" w:rsidR="00594EFE" w:rsidRDefault="0059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E18B" w14:textId="7640747F" w:rsidR="0063449D" w:rsidRDefault="006344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4059" w14:textId="77777777" w:rsidR="00594EFE" w:rsidRDefault="00594EFE">
      <w:r>
        <w:separator/>
      </w:r>
    </w:p>
  </w:footnote>
  <w:footnote w:type="continuationSeparator" w:id="0">
    <w:p w14:paraId="59E32824" w14:textId="77777777" w:rsidR="00594EFE" w:rsidRDefault="0059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F435" w14:textId="26FFE4E1" w:rsidR="0063449D" w:rsidRDefault="00EC7DD4" w:rsidP="00EC7DD4">
    <w:pPr>
      <w:pStyle w:val="BodyText"/>
      <w:rPr>
        <w:sz w:val="20"/>
      </w:rPr>
    </w:pPr>
    <w:r>
      <w:rPr>
        <w:sz w:val="20"/>
      </w:rPr>
      <w:t>Document 02.4.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5D31"/>
    <w:multiLevelType w:val="hybridMultilevel"/>
    <w:tmpl w:val="36141F72"/>
    <w:lvl w:ilvl="0" w:tplc="A7167F00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b w:val="0"/>
        <w:bCs w:val="0"/>
        <w:w w:val="100"/>
        <w:sz w:val="22"/>
        <w:szCs w:val="22"/>
        <w:lang w:val="en-US" w:eastAsia="en-US" w:bidi="ar-SA"/>
      </w:rPr>
    </w:lvl>
    <w:lvl w:ilvl="1" w:tplc="D146F24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9D2C097C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19C04A78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35B61412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6A0CB1D6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EC980A7C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BC5CA8CC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151C1EBE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704F5D"/>
    <w:multiLevelType w:val="hybridMultilevel"/>
    <w:tmpl w:val="C0CC089C"/>
    <w:lvl w:ilvl="0" w:tplc="B7C22AFC">
      <w:start w:val="1"/>
      <w:numFmt w:val="decimal"/>
      <w:lvlText w:val="%1."/>
      <w:lvlJc w:val="left"/>
      <w:pPr>
        <w:ind w:left="928" w:hanging="360"/>
        <w:jc w:val="right"/>
      </w:pPr>
      <w:rPr>
        <w:rFonts w:ascii="Calibri Light" w:eastAsia="Calibri Light" w:hAnsi="Calibri Light" w:cs="Calibri Light" w:hint="default"/>
        <w:color w:val="1F4E79"/>
        <w:spacing w:val="-2"/>
        <w:w w:val="99"/>
        <w:sz w:val="26"/>
        <w:szCs w:val="26"/>
        <w:lang w:val="en-US" w:eastAsia="en-US" w:bidi="ar-SA"/>
      </w:rPr>
    </w:lvl>
    <w:lvl w:ilvl="1" w:tplc="4EF8D532">
      <w:start w:val="1"/>
      <w:numFmt w:val="lowerRoman"/>
      <w:lvlText w:val="%2."/>
      <w:lvlJc w:val="left"/>
      <w:pPr>
        <w:ind w:left="1922" w:hanging="293"/>
      </w:pPr>
      <w:rPr>
        <w:rFonts w:hint="default"/>
        <w:b/>
        <w:bCs/>
        <w:w w:val="100"/>
        <w:lang w:val="en-US" w:eastAsia="en-US" w:bidi="ar-SA"/>
      </w:rPr>
    </w:lvl>
    <w:lvl w:ilvl="2" w:tplc="94260C80">
      <w:numFmt w:val="bullet"/>
      <w:lvlText w:val="•"/>
      <w:lvlJc w:val="left"/>
      <w:pPr>
        <w:ind w:left="1920" w:hanging="293"/>
      </w:pPr>
      <w:rPr>
        <w:rFonts w:hint="default"/>
        <w:lang w:val="en-US" w:eastAsia="en-US" w:bidi="ar-SA"/>
      </w:rPr>
    </w:lvl>
    <w:lvl w:ilvl="3" w:tplc="E132F1A4">
      <w:numFmt w:val="bullet"/>
      <w:lvlText w:val="•"/>
      <w:lvlJc w:val="left"/>
      <w:pPr>
        <w:ind w:left="2998" w:hanging="293"/>
      </w:pPr>
      <w:rPr>
        <w:rFonts w:hint="default"/>
        <w:lang w:val="en-US" w:eastAsia="en-US" w:bidi="ar-SA"/>
      </w:rPr>
    </w:lvl>
    <w:lvl w:ilvl="4" w:tplc="C98EE092">
      <w:numFmt w:val="bullet"/>
      <w:lvlText w:val="•"/>
      <w:lvlJc w:val="left"/>
      <w:pPr>
        <w:ind w:left="4076" w:hanging="293"/>
      </w:pPr>
      <w:rPr>
        <w:rFonts w:hint="default"/>
        <w:lang w:val="en-US" w:eastAsia="en-US" w:bidi="ar-SA"/>
      </w:rPr>
    </w:lvl>
    <w:lvl w:ilvl="5" w:tplc="FAC8565A">
      <w:numFmt w:val="bullet"/>
      <w:lvlText w:val="•"/>
      <w:lvlJc w:val="left"/>
      <w:pPr>
        <w:ind w:left="5154" w:hanging="293"/>
      </w:pPr>
      <w:rPr>
        <w:rFonts w:hint="default"/>
        <w:lang w:val="en-US" w:eastAsia="en-US" w:bidi="ar-SA"/>
      </w:rPr>
    </w:lvl>
    <w:lvl w:ilvl="6" w:tplc="40AEA134">
      <w:numFmt w:val="bullet"/>
      <w:lvlText w:val="•"/>
      <w:lvlJc w:val="left"/>
      <w:pPr>
        <w:ind w:left="6233" w:hanging="293"/>
      </w:pPr>
      <w:rPr>
        <w:rFonts w:hint="default"/>
        <w:lang w:val="en-US" w:eastAsia="en-US" w:bidi="ar-SA"/>
      </w:rPr>
    </w:lvl>
    <w:lvl w:ilvl="7" w:tplc="B950A646">
      <w:numFmt w:val="bullet"/>
      <w:lvlText w:val="•"/>
      <w:lvlJc w:val="left"/>
      <w:pPr>
        <w:ind w:left="7311" w:hanging="293"/>
      </w:pPr>
      <w:rPr>
        <w:rFonts w:hint="default"/>
        <w:lang w:val="en-US" w:eastAsia="en-US" w:bidi="ar-SA"/>
      </w:rPr>
    </w:lvl>
    <w:lvl w:ilvl="8" w:tplc="735034E4">
      <w:numFmt w:val="bullet"/>
      <w:lvlText w:val="•"/>
      <w:lvlJc w:val="left"/>
      <w:pPr>
        <w:ind w:left="8389" w:hanging="293"/>
      </w:pPr>
      <w:rPr>
        <w:rFonts w:hint="default"/>
        <w:lang w:val="en-US" w:eastAsia="en-US" w:bidi="ar-SA"/>
      </w:rPr>
    </w:lvl>
  </w:abstractNum>
  <w:abstractNum w:abstractNumId="2" w15:restartNumberingAfterBreak="0">
    <w:nsid w:val="069526B5"/>
    <w:multiLevelType w:val="multilevel"/>
    <w:tmpl w:val="563234CE"/>
    <w:lvl w:ilvl="0">
      <w:start w:val="1"/>
      <w:numFmt w:val="decimal"/>
      <w:lvlText w:val="%1"/>
      <w:lvlJc w:val="left"/>
      <w:pPr>
        <w:ind w:left="662" w:hanging="443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1" w:hanging="6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40" w:hanging="87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65" w:hanging="8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91" w:hanging="8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7" w:hanging="8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3" w:hanging="8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9" w:hanging="8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4" w:hanging="879"/>
      </w:pPr>
      <w:rPr>
        <w:rFonts w:hint="default"/>
        <w:lang w:val="en-US" w:eastAsia="en-US" w:bidi="ar-SA"/>
      </w:rPr>
    </w:lvl>
  </w:abstractNum>
  <w:abstractNum w:abstractNumId="3" w15:restartNumberingAfterBreak="0">
    <w:nsid w:val="0A940DAF"/>
    <w:multiLevelType w:val="hybridMultilevel"/>
    <w:tmpl w:val="9FCA8596"/>
    <w:lvl w:ilvl="0" w:tplc="F718EC38"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  <w:color w:val="1F4D78"/>
        <w:sz w:val="24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768EF"/>
    <w:multiLevelType w:val="hybridMultilevel"/>
    <w:tmpl w:val="F33AA7C2"/>
    <w:lvl w:ilvl="0" w:tplc="618815A8">
      <w:start w:val="1"/>
      <w:numFmt w:val="decimal"/>
      <w:lvlText w:val="%1."/>
      <w:lvlJc w:val="left"/>
      <w:pPr>
        <w:ind w:left="1101" w:hanging="660"/>
      </w:pPr>
      <w:rPr>
        <w:rFonts w:hint="default"/>
        <w:b/>
        <w:bCs/>
        <w:w w:val="100"/>
        <w:lang w:val="en-US" w:eastAsia="en-US" w:bidi="ar-SA"/>
      </w:rPr>
    </w:lvl>
    <w:lvl w:ilvl="1" w:tplc="500428E2">
      <w:start w:val="1"/>
      <w:numFmt w:val="lowerRoman"/>
      <w:lvlText w:val="%2."/>
      <w:lvlJc w:val="left"/>
      <w:pPr>
        <w:ind w:left="1540" w:hanging="87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CBD2CB54">
      <w:numFmt w:val="bullet"/>
      <w:lvlText w:val="•"/>
      <w:lvlJc w:val="left"/>
      <w:pPr>
        <w:ind w:left="2540" w:hanging="879"/>
      </w:pPr>
      <w:rPr>
        <w:rFonts w:hint="default"/>
        <w:lang w:val="en-US" w:eastAsia="en-US" w:bidi="ar-SA"/>
      </w:rPr>
    </w:lvl>
    <w:lvl w:ilvl="3" w:tplc="03285986">
      <w:numFmt w:val="bullet"/>
      <w:lvlText w:val="•"/>
      <w:lvlJc w:val="left"/>
      <w:pPr>
        <w:ind w:left="3541" w:hanging="879"/>
      </w:pPr>
      <w:rPr>
        <w:rFonts w:hint="default"/>
        <w:lang w:val="en-US" w:eastAsia="en-US" w:bidi="ar-SA"/>
      </w:rPr>
    </w:lvl>
    <w:lvl w:ilvl="4" w:tplc="CD803508">
      <w:numFmt w:val="bullet"/>
      <w:lvlText w:val="•"/>
      <w:lvlJc w:val="left"/>
      <w:pPr>
        <w:ind w:left="4542" w:hanging="879"/>
      </w:pPr>
      <w:rPr>
        <w:rFonts w:hint="default"/>
        <w:lang w:val="en-US" w:eastAsia="en-US" w:bidi="ar-SA"/>
      </w:rPr>
    </w:lvl>
    <w:lvl w:ilvl="5" w:tplc="DD20AD6E">
      <w:numFmt w:val="bullet"/>
      <w:lvlText w:val="•"/>
      <w:lvlJc w:val="left"/>
      <w:pPr>
        <w:ind w:left="5542" w:hanging="879"/>
      </w:pPr>
      <w:rPr>
        <w:rFonts w:hint="default"/>
        <w:lang w:val="en-US" w:eastAsia="en-US" w:bidi="ar-SA"/>
      </w:rPr>
    </w:lvl>
    <w:lvl w:ilvl="6" w:tplc="DDEA0510">
      <w:numFmt w:val="bullet"/>
      <w:lvlText w:val="•"/>
      <w:lvlJc w:val="left"/>
      <w:pPr>
        <w:ind w:left="6543" w:hanging="879"/>
      </w:pPr>
      <w:rPr>
        <w:rFonts w:hint="default"/>
        <w:lang w:val="en-US" w:eastAsia="en-US" w:bidi="ar-SA"/>
      </w:rPr>
    </w:lvl>
    <w:lvl w:ilvl="7" w:tplc="840C4866">
      <w:numFmt w:val="bullet"/>
      <w:lvlText w:val="•"/>
      <w:lvlJc w:val="left"/>
      <w:pPr>
        <w:ind w:left="7544" w:hanging="879"/>
      </w:pPr>
      <w:rPr>
        <w:rFonts w:hint="default"/>
        <w:lang w:val="en-US" w:eastAsia="en-US" w:bidi="ar-SA"/>
      </w:rPr>
    </w:lvl>
    <w:lvl w:ilvl="8" w:tplc="FB58F0BC">
      <w:numFmt w:val="bullet"/>
      <w:lvlText w:val="•"/>
      <w:lvlJc w:val="left"/>
      <w:pPr>
        <w:ind w:left="8544" w:hanging="879"/>
      </w:pPr>
      <w:rPr>
        <w:rFonts w:hint="default"/>
        <w:lang w:val="en-US" w:eastAsia="en-US" w:bidi="ar-SA"/>
      </w:rPr>
    </w:lvl>
  </w:abstractNum>
  <w:abstractNum w:abstractNumId="5" w15:restartNumberingAfterBreak="0">
    <w:nsid w:val="1560333D"/>
    <w:multiLevelType w:val="hybridMultilevel"/>
    <w:tmpl w:val="BF0CDC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6DC0"/>
    <w:multiLevelType w:val="hybridMultilevel"/>
    <w:tmpl w:val="6C04665A"/>
    <w:lvl w:ilvl="0" w:tplc="11B6F7DA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F90F18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65CA5A10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AE4C1B80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7AD82A0C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9A46DFE6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0474115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93DA82B6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02E6987A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50B4A5E"/>
    <w:multiLevelType w:val="hybridMultilevel"/>
    <w:tmpl w:val="8EA84398"/>
    <w:lvl w:ilvl="0" w:tplc="B7C22AFC">
      <w:start w:val="1"/>
      <w:numFmt w:val="decimal"/>
      <w:lvlText w:val="%1."/>
      <w:lvlJc w:val="left"/>
      <w:pPr>
        <w:ind w:left="928" w:hanging="360"/>
        <w:jc w:val="right"/>
      </w:pPr>
      <w:rPr>
        <w:rFonts w:ascii="Calibri Light" w:eastAsia="Calibri Light" w:hAnsi="Calibri Light" w:cs="Calibri Light" w:hint="default"/>
        <w:color w:val="1F4E79"/>
        <w:spacing w:val="-2"/>
        <w:w w:val="99"/>
        <w:sz w:val="26"/>
        <w:szCs w:val="26"/>
        <w:lang w:val="en-US" w:eastAsia="en-US" w:bidi="ar-SA"/>
      </w:rPr>
    </w:lvl>
    <w:lvl w:ilvl="1" w:tplc="F718EC38">
      <w:numFmt w:val="bullet"/>
      <w:lvlText w:val="-"/>
      <w:lvlJc w:val="left"/>
      <w:pPr>
        <w:ind w:left="1002" w:hanging="293"/>
      </w:pPr>
      <w:rPr>
        <w:rFonts w:ascii="Calibri Light" w:eastAsia="Calibri Light" w:hAnsi="Calibri Light" w:cs="Calibri Light" w:hint="default"/>
        <w:b/>
        <w:bCs/>
        <w:color w:val="1F4D78"/>
        <w:w w:val="100"/>
        <w:sz w:val="24"/>
        <w:lang w:val="en-US" w:eastAsia="en-US" w:bidi="ar-SA"/>
      </w:rPr>
    </w:lvl>
    <w:lvl w:ilvl="2" w:tplc="94260C80">
      <w:numFmt w:val="bullet"/>
      <w:lvlText w:val="•"/>
      <w:lvlJc w:val="left"/>
      <w:pPr>
        <w:ind w:left="1920" w:hanging="293"/>
      </w:pPr>
      <w:rPr>
        <w:rFonts w:hint="default"/>
        <w:lang w:val="en-US" w:eastAsia="en-US" w:bidi="ar-SA"/>
      </w:rPr>
    </w:lvl>
    <w:lvl w:ilvl="3" w:tplc="E132F1A4">
      <w:numFmt w:val="bullet"/>
      <w:lvlText w:val="•"/>
      <w:lvlJc w:val="left"/>
      <w:pPr>
        <w:ind w:left="2998" w:hanging="293"/>
      </w:pPr>
      <w:rPr>
        <w:rFonts w:hint="default"/>
        <w:lang w:val="en-US" w:eastAsia="en-US" w:bidi="ar-SA"/>
      </w:rPr>
    </w:lvl>
    <w:lvl w:ilvl="4" w:tplc="C98EE092">
      <w:numFmt w:val="bullet"/>
      <w:lvlText w:val="•"/>
      <w:lvlJc w:val="left"/>
      <w:pPr>
        <w:ind w:left="4076" w:hanging="293"/>
      </w:pPr>
      <w:rPr>
        <w:rFonts w:hint="default"/>
        <w:lang w:val="en-US" w:eastAsia="en-US" w:bidi="ar-SA"/>
      </w:rPr>
    </w:lvl>
    <w:lvl w:ilvl="5" w:tplc="FAC8565A">
      <w:numFmt w:val="bullet"/>
      <w:lvlText w:val="•"/>
      <w:lvlJc w:val="left"/>
      <w:pPr>
        <w:ind w:left="5154" w:hanging="293"/>
      </w:pPr>
      <w:rPr>
        <w:rFonts w:hint="default"/>
        <w:lang w:val="en-US" w:eastAsia="en-US" w:bidi="ar-SA"/>
      </w:rPr>
    </w:lvl>
    <w:lvl w:ilvl="6" w:tplc="40AEA134">
      <w:numFmt w:val="bullet"/>
      <w:lvlText w:val="•"/>
      <w:lvlJc w:val="left"/>
      <w:pPr>
        <w:ind w:left="6233" w:hanging="293"/>
      </w:pPr>
      <w:rPr>
        <w:rFonts w:hint="default"/>
        <w:lang w:val="en-US" w:eastAsia="en-US" w:bidi="ar-SA"/>
      </w:rPr>
    </w:lvl>
    <w:lvl w:ilvl="7" w:tplc="B950A646">
      <w:numFmt w:val="bullet"/>
      <w:lvlText w:val="•"/>
      <w:lvlJc w:val="left"/>
      <w:pPr>
        <w:ind w:left="7311" w:hanging="293"/>
      </w:pPr>
      <w:rPr>
        <w:rFonts w:hint="default"/>
        <w:lang w:val="en-US" w:eastAsia="en-US" w:bidi="ar-SA"/>
      </w:rPr>
    </w:lvl>
    <w:lvl w:ilvl="8" w:tplc="735034E4">
      <w:numFmt w:val="bullet"/>
      <w:lvlText w:val="•"/>
      <w:lvlJc w:val="left"/>
      <w:pPr>
        <w:ind w:left="8389" w:hanging="293"/>
      </w:pPr>
      <w:rPr>
        <w:rFonts w:hint="default"/>
        <w:lang w:val="en-US" w:eastAsia="en-US" w:bidi="ar-SA"/>
      </w:rPr>
    </w:lvl>
  </w:abstractNum>
  <w:abstractNum w:abstractNumId="8" w15:restartNumberingAfterBreak="0">
    <w:nsid w:val="292D59D1"/>
    <w:multiLevelType w:val="hybridMultilevel"/>
    <w:tmpl w:val="567AEA8E"/>
    <w:lvl w:ilvl="0" w:tplc="100C000F">
      <w:start w:val="1"/>
      <w:numFmt w:val="decimal"/>
      <w:lvlText w:val="%1.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EE7E083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D5189D38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DDE40E7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B568E7DE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D236D96C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7EC6DDE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A0F4495A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5364A48C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A70B66"/>
    <w:multiLevelType w:val="hybridMultilevel"/>
    <w:tmpl w:val="0B76178E"/>
    <w:lvl w:ilvl="0" w:tplc="EA52D5D2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4B06B7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AD307E12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F04E5F0C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EE1413A4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D442972C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059C9FB4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23C0FDF8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C4E2C5A8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3C84DEF"/>
    <w:multiLevelType w:val="hybridMultilevel"/>
    <w:tmpl w:val="FEBAF2AE"/>
    <w:lvl w:ilvl="0" w:tplc="88F80EFC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5F67C7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7B329200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B2285CAE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0972CAF4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70107724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085E4B6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F1CA94A6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4C12E28C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9329B9"/>
    <w:multiLevelType w:val="hybridMultilevel"/>
    <w:tmpl w:val="CEE850EC"/>
    <w:lvl w:ilvl="0" w:tplc="C8529A48">
      <w:numFmt w:val="bullet"/>
      <w:lvlText w:val=""/>
      <w:lvlJc w:val="left"/>
      <w:pPr>
        <w:ind w:left="933" w:hanging="356"/>
      </w:pPr>
      <w:rPr>
        <w:rFonts w:hint="default"/>
        <w:w w:val="100"/>
        <w:lang w:val="en-US" w:eastAsia="en-US" w:bidi="ar-SA"/>
      </w:rPr>
    </w:lvl>
    <w:lvl w:ilvl="1" w:tplc="2D0ECFD2">
      <w:numFmt w:val="bullet"/>
      <w:lvlText w:val="•"/>
      <w:lvlJc w:val="left"/>
      <w:pPr>
        <w:ind w:left="1900" w:hanging="356"/>
      </w:pPr>
      <w:rPr>
        <w:rFonts w:hint="default"/>
        <w:lang w:val="en-US" w:eastAsia="en-US" w:bidi="ar-SA"/>
      </w:rPr>
    </w:lvl>
    <w:lvl w:ilvl="2" w:tplc="681092A2">
      <w:numFmt w:val="bullet"/>
      <w:lvlText w:val="•"/>
      <w:lvlJc w:val="left"/>
      <w:pPr>
        <w:ind w:left="2861" w:hanging="356"/>
      </w:pPr>
      <w:rPr>
        <w:rFonts w:hint="default"/>
        <w:lang w:val="en-US" w:eastAsia="en-US" w:bidi="ar-SA"/>
      </w:rPr>
    </w:lvl>
    <w:lvl w:ilvl="3" w:tplc="F8741864">
      <w:numFmt w:val="bullet"/>
      <w:lvlText w:val="•"/>
      <w:lvlJc w:val="left"/>
      <w:pPr>
        <w:ind w:left="3821" w:hanging="356"/>
      </w:pPr>
      <w:rPr>
        <w:rFonts w:hint="default"/>
        <w:lang w:val="en-US" w:eastAsia="en-US" w:bidi="ar-SA"/>
      </w:rPr>
    </w:lvl>
    <w:lvl w:ilvl="4" w:tplc="07F8FAEC">
      <w:numFmt w:val="bullet"/>
      <w:lvlText w:val="•"/>
      <w:lvlJc w:val="left"/>
      <w:pPr>
        <w:ind w:left="4782" w:hanging="356"/>
      </w:pPr>
      <w:rPr>
        <w:rFonts w:hint="default"/>
        <w:lang w:val="en-US" w:eastAsia="en-US" w:bidi="ar-SA"/>
      </w:rPr>
    </w:lvl>
    <w:lvl w:ilvl="5" w:tplc="C750FA2A">
      <w:numFmt w:val="bullet"/>
      <w:lvlText w:val="•"/>
      <w:lvlJc w:val="left"/>
      <w:pPr>
        <w:ind w:left="5743" w:hanging="356"/>
      </w:pPr>
      <w:rPr>
        <w:rFonts w:hint="default"/>
        <w:lang w:val="en-US" w:eastAsia="en-US" w:bidi="ar-SA"/>
      </w:rPr>
    </w:lvl>
    <w:lvl w:ilvl="6" w:tplc="B964DFDC">
      <w:numFmt w:val="bullet"/>
      <w:lvlText w:val="•"/>
      <w:lvlJc w:val="left"/>
      <w:pPr>
        <w:ind w:left="6703" w:hanging="356"/>
      </w:pPr>
      <w:rPr>
        <w:rFonts w:hint="default"/>
        <w:lang w:val="en-US" w:eastAsia="en-US" w:bidi="ar-SA"/>
      </w:rPr>
    </w:lvl>
    <w:lvl w:ilvl="7" w:tplc="9334C300">
      <w:numFmt w:val="bullet"/>
      <w:lvlText w:val="•"/>
      <w:lvlJc w:val="left"/>
      <w:pPr>
        <w:ind w:left="7664" w:hanging="356"/>
      </w:pPr>
      <w:rPr>
        <w:rFonts w:hint="default"/>
        <w:lang w:val="en-US" w:eastAsia="en-US" w:bidi="ar-SA"/>
      </w:rPr>
    </w:lvl>
    <w:lvl w:ilvl="8" w:tplc="88745DB8">
      <w:numFmt w:val="bullet"/>
      <w:lvlText w:val="•"/>
      <w:lvlJc w:val="left"/>
      <w:pPr>
        <w:ind w:left="8625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434A2DE1"/>
    <w:multiLevelType w:val="multilevel"/>
    <w:tmpl w:val="8764AC8C"/>
    <w:lvl w:ilvl="0">
      <w:start w:val="3"/>
      <w:numFmt w:val="decimal"/>
      <w:lvlText w:val="%1"/>
      <w:lvlJc w:val="left"/>
      <w:pPr>
        <w:ind w:left="933" w:hanging="430"/>
      </w:pPr>
      <w:rPr>
        <w:rFonts w:ascii="Calibri Light" w:eastAsia="Calibri Light" w:hAnsi="Calibri Light" w:cs="Calibri Light" w:hint="default"/>
        <w:color w:val="1F4E79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60" w:hanging="432"/>
      </w:pPr>
      <w:rPr>
        <w:rFonts w:ascii="Calibri Light" w:eastAsia="Calibri Light" w:hAnsi="Calibri Light" w:cs="Calibri Light" w:hint="default"/>
        <w:color w:val="1F4E79"/>
        <w:spacing w:val="-2"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44" w:hanging="706"/>
      </w:pPr>
      <w:rPr>
        <w:rFonts w:ascii="Calibri Light" w:eastAsia="Calibri Light" w:hAnsi="Calibri Light" w:cs="Calibri Light" w:hint="default"/>
        <w:color w:val="1F4D78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65" w:hanging="7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1" w:hanging="7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7" w:hanging="7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3" w:hanging="7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9" w:hanging="7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4" w:hanging="706"/>
      </w:pPr>
      <w:rPr>
        <w:rFonts w:hint="default"/>
        <w:lang w:val="en-US" w:eastAsia="en-US" w:bidi="ar-SA"/>
      </w:rPr>
    </w:lvl>
  </w:abstractNum>
  <w:abstractNum w:abstractNumId="13" w15:restartNumberingAfterBreak="0">
    <w:nsid w:val="47CC1F0B"/>
    <w:multiLevelType w:val="hybridMultilevel"/>
    <w:tmpl w:val="3AC400B8"/>
    <w:lvl w:ilvl="0" w:tplc="FC66798A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0C4FBDA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6520DA8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72188FBE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EA962A2E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A502BB12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3E3E462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BD7CC714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C090DF0E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9C36FF1"/>
    <w:multiLevelType w:val="hybridMultilevel"/>
    <w:tmpl w:val="62F8252A"/>
    <w:lvl w:ilvl="0" w:tplc="0ACEE41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5DE015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B4E443C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14B48D90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52666AE2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DC82E318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B406B97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CE3A0910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2BCCBC58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D83261E"/>
    <w:multiLevelType w:val="hybridMultilevel"/>
    <w:tmpl w:val="ED72E4E4"/>
    <w:lvl w:ilvl="0" w:tplc="C5967F44">
      <w:numFmt w:val="bullet"/>
      <w:lvlText w:val=""/>
      <w:lvlJc w:val="left"/>
      <w:pPr>
        <w:ind w:left="463" w:hanging="35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E59657D2">
      <w:numFmt w:val="bullet"/>
      <w:lvlText w:val="•"/>
      <w:lvlJc w:val="left"/>
      <w:pPr>
        <w:ind w:left="1374" w:hanging="356"/>
      </w:pPr>
      <w:rPr>
        <w:rFonts w:hint="default"/>
        <w:lang w:val="en-US" w:eastAsia="en-US" w:bidi="ar-SA"/>
      </w:rPr>
    </w:lvl>
    <w:lvl w:ilvl="2" w:tplc="764A6D6A">
      <w:numFmt w:val="bullet"/>
      <w:lvlText w:val="•"/>
      <w:lvlJc w:val="left"/>
      <w:pPr>
        <w:ind w:left="2289" w:hanging="356"/>
      </w:pPr>
      <w:rPr>
        <w:rFonts w:hint="default"/>
        <w:lang w:val="en-US" w:eastAsia="en-US" w:bidi="ar-SA"/>
      </w:rPr>
    </w:lvl>
    <w:lvl w:ilvl="3" w:tplc="03F403E4">
      <w:numFmt w:val="bullet"/>
      <w:lvlText w:val="•"/>
      <w:lvlJc w:val="left"/>
      <w:pPr>
        <w:ind w:left="3203" w:hanging="356"/>
      </w:pPr>
      <w:rPr>
        <w:rFonts w:hint="default"/>
        <w:lang w:val="en-US" w:eastAsia="en-US" w:bidi="ar-SA"/>
      </w:rPr>
    </w:lvl>
    <w:lvl w:ilvl="4" w:tplc="B28AD210">
      <w:numFmt w:val="bullet"/>
      <w:lvlText w:val="•"/>
      <w:lvlJc w:val="left"/>
      <w:pPr>
        <w:ind w:left="4118" w:hanging="356"/>
      </w:pPr>
      <w:rPr>
        <w:rFonts w:hint="default"/>
        <w:lang w:val="en-US" w:eastAsia="en-US" w:bidi="ar-SA"/>
      </w:rPr>
    </w:lvl>
    <w:lvl w:ilvl="5" w:tplc="59C0894E">
      <w:numFmt w:val="bullet"/>
      <w:lvlText w:val="•"/>
      <w:lvlJc w:val="left"/>
      <w:pPr>
        <w:ind w:left="5033" w:hanging="356"/>
      </w:pPr>
      <w:rPr>
        <w:rFonts w:hint="default"/>
        <w:lang w:val="en-US" w:eastAsia="en-US" w:bidi="ar-SA"/>
      </w:rPr>
    </w:lvl>
    <w:lvl w:ilvl="6" w:tplc="15B65162">
      <w:numFmt w:val="bullet"/>
      <w:lvlText w:val="•"/>
      <w:lvlJc w:val="left"/>
      <w:pPr>
        <w:ind w:left="5947" w:hanging="356"/>
      </w:pPr>
      <w:rPr>
        <w:rFonts w:hint="default"/>
        <w:lang w:val="en-US" w:eastAsia="en-US" w:bidi="ar-SA"/>
      </w:rPr>
    </w:lvl>
    <w:lvl w:ilvl="7" w:tplc="93EAF514">
      <w:numFmt w:val="bullet"/>
      <w:lvlText w:val="•"/>
      <w:lvlJc w:val="left"/>
      <w:pPr>
        <w:ind w:left="6862" w:hanging="356"/>
      </w:pPr>
      <w:rPr>
        <w:rFonts w:hint="default"/>
        <w:lang w:val="en-US" w:eastAsia="en-US" w:bidi="ar-SA"/>
      </w:rPr>
    </w:lvl>
    <w:lvl w:ilvl="8" w:tplc="83BAF418">
      <w:numFmt w:val="bullet"/>
      <w:lvlText w:val="•"/>
      <w:lvlJc w:val="left"/>
      <w:pPr>
        <w:ind w:left="7777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5ECB58C7"/>
    <w:multiLevelType w:val="hybridMultilevel"/>
    <w:tmpl w:val="6B8C4C7E"/>
    <w:lvl w:ilvl="0" w:tplc="10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B37C5D"/>
    <w:multiLevelType w:val="hybridMultilevel"/>
    <w:tmpl w:val="7F5EAF0A"/>
    <w:lvl w:ilvl="0" w:tplc="913C3F44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D30176A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A1F25CB8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60CE379E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F1AE6144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E0ACCB24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B21EA7D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7F88FC76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F686FF8A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8641971"/>
    <w:multiLevelType w:val="hybridMultilevel"/>
    <w:tmpl w:val="85520FB2"/>
    <w:lvl w:ilvl="0" w:tplc="5CA47D2A">
      <w:start w:val="1"/>
      <w:numFmt w:val="lowerLetter"/>
      <w:lvlText w:val="%1."/>
      <w:lvlJc w:val="left"/>
      <w:pPr>
        <w:ind w:left="647" w:hanging="361"/>
        <w:jc w:val="right"/>
      </w:pPr>
      <w:rPr>
        <w:rFonts w:ascii="Calibri" w:eastAsia="Calibri" w:hAnsi="Calibri" w:cs="Calibri" w:hint="default"/>
        <w:b/>
        <w:bCs/>
        <w:color w:val="5A5A5A"/>
        <w:spacing w:val="0"/>
        <w:w w:val="100"/>
        <w:sz w:val="22"/>
        <w:szCs w:val="22"/>
        <w:lang w:val="en-US" w:eastAsia="en-US" w:bidi="ar-SA"/>
      </w:rPr>
    </w:lvl>
    <w:lvl w:ilvl="1" w:tplc="11041A2C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810AEB36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3" w:tplc="255823F8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4" w:tplc="2200D4FA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0824AB88"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6" w:tplc="2ED2BBE2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4B74EF7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BFBAF2F2"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A807FC9"/>
    <w:multiLevelType w:val="hybridMultilevel"/>
    <w:tmpl w:val="292E4172"/>
    <w:lvl w:ilvl="0" w:tplc="30A0BF38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220136A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3DE6FB5E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CBE6C0C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204C5E9A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8C8EABE4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F198E13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C5EA1B1C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537AD2E0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B4C221C"/>
    <w:multiLevelType w:val="hybridMultilevel"/>
    <w:tmpl w:val="A1DC0100"/>
    <w:lvl w:ilvl="0" w:tplc="CADA88B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5009DA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92322DD8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21A2A258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9058FBF8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07245AB0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9C76F4A0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65422F1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E3A496AC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C8B6D03"/>
    <w:multiLevelType w:val="hybridMultilevel"/>
    <w:tmpl w:val="D6B09DF8"/>
    <w:lvl w:ilvl="0" w:tplc="E1C4DCEE">
      <w:start w:val="1"/>
      <w:numFmt w:val="lowerLetter"/>
      <w:lvlText w:val="%1."/>
      <w:lvlJc w:val="left"/>
      <w:pPr>
        <w:ind w:left="647" w:hanging="361"/>
      </w:pPr>
      <w:rPr>
        <w:rFonts w:ascii="Calibri" w:eastAsia="Calibri" w:hAnsi="Calibri" w:cs="Calibri" w:hint="default"/>
        <w:b/>
        <w:bCs/>
        <w:color w:val="5A5A5A"/>
        <w:spacing w:val="0"/>
        <w:w w:val="100"/>
        <w:sz w:val="22"/>
        <w:szCs w:val="22"/>
        <w:lang w:val="en-US" w:eastAsia="en-US" w:bidi="ar-SA"/>
      </w:rPr>
    </w:lvl>
    <w:lvl w:ilvl="1" w:tplc="4FA4B496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8FCC110A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3" w:tplc="24C87036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4" w:tplc="42D45282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C6B0D9EC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 w:tplc="BD9A59CE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7" w:tplc="86E8F0DA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8" w:tplc="8D56B176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1AD42C2"/>
    <w:multiLevelType w:val="hybridMultilevel"/>
    <w:tmpl w:val="A9628F72"/>
    <w:lvl w:ilvl="0" w:tplc="938E47CE">
      <w:start w:val="1"/>
      <w:numFmt w:val="lowerLetter"/>
      <w:lvlText w:val="%1."/>
      <w:lvlJc w:val="left"/>
      <w:pPr>
        <w:ind w:left="933" w:hanging="35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13A8537A">
      <w:numFmt w:val="bullet"/>
      <w:lvlText w:val="•"/>
      <w:lvlJc w:val="left"/>
      <w:pPr>
        <w:ind w:left="1900" w:hanging="356"/>
      </w:pPr>
      <w:rPr>
        <w:rFonts w:hint="default"/>
        <w:lang w:val="en-US" w:eastAsia="en-US" w:bidi="ar-SA"/>
      </w:rPr>
    </w:lvl>
    <w:lvl w:ilvl="2" w:tplc="E3D60EE4">
      <w:numFmt w:val="bullet"/>
      <w:lvlText w:val="•"/>
      <w:lvlJc w:val="left"/>
      <w:pPr>
        <w:ind w:left="2861" w:hanging="356"/>
      </w:pPr>
      <w:rPr>
        <w:rFonts w:hint="default"/>
        <w:lang w:val="en-US" w:eastAsia="en-US" w:bidi="ar-SA"/>
      </w:rPr>
    </w:lvl>
    <w:lvl w:ilvl="3" w:tplc="7D7EBDA4">
      <w:numFmt w:val="bullet"/>
      <w:lvlText w:val="•"/>
      <w:lvlJc w:val="left"/>
      <w:pPr>
        <w:ind w:left="3821" w:hanging="356"/>
      </w:pPr>
      <w:rPr>
        <w:rFonts w:hint="default"/>
        <w:lang w:val="en-US" w:eastAsia="en-US" w:bidi="ar-SA"/>
      </w:rPr>
    </w:lvl>
    <w:lvl w:ilvl="4" w:tplc="DED4EEDA">
      <w:numFmt w:val="bullet"/>
      <w:lvlText w:val="•"/>
      <w:lvlJc w:val="left"/>
      <w:pPr>
        <w:ind w:left="4782" w:hanging="356"/>
      </w:pPr>
      <w:rPr>
        <w:rFonts w:hint="default"/>
        <w:lang w:val="en-US" w:eastAsia="en-US" w:bidi="ar-SA"/>
      </w:rPr>
    </w:lvl>
    <w:lvl w:ilvl="5" w:tplc="D6B6AAD8">
      <w:numFmt w:val="bullet"/>
      <w:lvlText w:val="•"/>
      <w:lvlJc w:val="left"/>
      <w:pPr>
        <w:ind w:left="5743" w:hanging="356"/>
      </w:pPr>
      <w:rPr>
        <w:rFonts w:hint="default"/>
        <w:lang w:val="en-US" w:eastAsia="en-US" w:bidi="ar-SA"/>
      </w:rPr>
    </w:lvl>
    <w:lvl w:ilvl="6" w:tplc="BBFA060E">
      <w:numFmt w:val="bullet"/>
      <w:lvlText w:val="•"/>
      <w:lvlJc w:val="left"/>
      <w:pPr>
        <w:ind w:left="6703" w:hanging="356"/>
      </w:pPr>
      <w:rPr>
        <w:rFonts w:hint="default"/>
        <w:lang w:val="en-US" w:eastAsia="en-US" w:bidi="ar-SA"/>
      </w:rPr>
    </w:lvl>
    <w:lvl w:ilvl="7" w:tplc="94AAEBC8">
      <w:numFmt w:val="bullet"/>
      <w:lvlText w:val="•"/>
      <w:lvlJc w:val="left"/>
      <w:pPr>
        <w:ind w:left="7664" w:hanging="356"/>
      </w:pPr>
      <w:rPr>
        <w:rFonts w:hint="default"/>
        <w:lang w:val="en-US" w:eastAsia="en-US" w:bidi="ar-SA"/>
      </w:rPr>
    </w:lvl>
    <w:lvl w:ilvl="8" w:tplc="049A0142">
      <w:numFmt w:val="bullet"/>
      <w:lvlText w:val="•"/>
      <w:lvlJc w:val="left"/>
      <w:pPr>
        <w:ind w:left="8625" w:hanging="356"/>
      </w:pPr>
      <w:rPr>
        <w:rFonts w:hint="default"/>
        <w:lang w:val="en-US" w:eastAsia="en-US" w:bidi="ar-SA"/>
      </w:rPr>
    </w:lvl>
  </w:abstractNum>
  <w:abstractNum w:abstractNumId="23" w15:restartNumberingAfterBreak="0">
    <w:nsid w:val="79587ADA"/>
    <w:multiLevelType w:val="hybridMultilevel"/>
    <w:tmpl w:val="A5C4E838"/>
    <w:lvl w:ilvl="0" w:tplc="412A7706"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  <w:color w:val="1F4E79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9A6100"/>
    <w:multiLevelType w:val="multilevel"/>
    <w:tmpl w:val="F45CF960"/>
    <w:lvl w:ilvl="0">
      <w:start w:val="1"/>
      <w:numFmt w:val="decimal"/>
      <w:lvlText w:val="%1"/>
      <w:lvlJc w:val="left"/>
      <w:pPr>
        <w:ind w:left="933" w:hanging="430"/>
      </w:pPr>
      <w:rPr>
        <w:rFonts w:ascii="Calibri Light" w:eastAsia="Calibri Light" w:hAnsi="Calibri Light" w:cs="Calibri Light" w:hint="default"/>
        <w:color w:val="1F4E79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60" w:hanging="432"/>
      </w:pPr>
      <w:rPr>
        <w:rFonts w:ascii="Calibri Light" w:eastAsia="Calibri Light" w:hAnsi="Calibri Light" w:cs="Calibri Light" w:hint="default"/>
        <w:color w:val="1F4E79"/>
        <w:spacing w:val="-2"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44" w:hanging="706"/>
      </w:pPr>
      <w:rPr>
        <w:rFonts w:ascii="Calibri Light" w:eastAsia="Calibri Light" w:hAnsi="Calibri Light" w:cs="Calibri Light" w:hint="default"/>
        <w:color w:val="1F4D78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65" w:hanging="7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1" w:hanging="7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7" w:hanging="7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3" w:hanging="7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9" w:hanging="7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4" w:hanging="706"/>
      </w:pPr>
      <w:rPr>
        <w:rFonts w:hint="default"/>
        <w:lang w:val="en-US" w:eastAsia="en-US" w:bidi="ar-SA"/>
      </w:rPr>
    </w:lvl>
  </w:abstractNum>
  <w:abstractNum w:abstractNumId="25" w15:restartNumberingAfterBreak="0">
    <w:nsid w:val="7F73432F"/>
    <w:multiLevelType w:val="hybridMultilevel"/>
    <w:tmpl w:val="61347DC0"/>
    <w:lvl w:ilvl="0" w:tplc="8C26111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B7C0FB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3C40F00C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3" w:tplc="B3AAED6C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E7D22A46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22D47C50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AB58F70A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05B43F2C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D1A41446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num w:numId="1" w16cid:durableId="770248205">
    <w:abstractNumId w:val="12"/>
  </w:num>
  <w:num w:numId="2" w16cid:durableId="316346993">
    <w:abstractNumId w:val="14"/>
  </w:num>
  <w:num w:numId="3" w16cid:durableId="1472676154">
    <w:abstractNumId w:val="1"/>
  </w:num>
  <w:num w:numId="4" w16cid:durableId="1110781098">
    <w:abstractNumId w:val="9"/>
  </w:num>
  <w:num w:numId="5" w16cid:durableId="1010569274">
    <w:abstractNumId w:val="11"/>
  </w:num>
  <w:num w:numId="6" w16cid:durableId="1783920949">
    <w:abstractNumId w:val="20"/>
  </w:num>
  <w:num w:numId="7" w16cid:durableId="780299060">
    <w:abstractNumId w:val="21"/>
  </w:num>
  <w:num w:numId="8" w16cid:durableId="884877642">
    <w:abstractNumId w:val="13"/>
  </w:num>
  <w:num w:numId="9" w16cid:durableId="2085033560">
    <w:abstractNumId w:val="19"/>
  </w:num>
  <w:num w:numId="10" w16cid:durableId="224342130">
    <w:abstractNumId w:val="10"/>
  </w:num>
  <w:num w:numId="11" w16cid:durableId="337737680">
    <w:abstractNumId w:val="18"/>
  </w:num>
  <w:num w:numId="12" w16cid:durableId="1238398990">
    <w:abstractNumId w:val="22"/>
  </w:num>
  <w:num w:numId="13" w16cid:durableId="38745559">
    <w:abstractNumId w:val="15"/>
  </w:num>
  <w:num w:numId="14" w16cid:durableId="96171282">
    <w:abstractNumId w:val="25"/>
  </w:num>
  <w:num w:numId="15" w16cid:durableId="139545412">
    <w:abstractNumId w:val="6"/>
  </w:num>
  <w:num w:numId="16" w16cid:durableId="89355118">
    <w:abstractNumId w:val="24"/>
  </w:num>
  <w:num w:numId="17" w16cid:durableId="1131633321">
    <w:abstractNumId w:val="4"/>
  </w:num>
  <w:num w:numId="18" w16cid:durableId="1191215014">
    <w:abstractNumId w:val="2"/>
  </w:num>
  <w:num w:numId="19" w16cid:durableId="1695306916">
    <w:abstractNumId w:val="8"/>
  </w:num>
  <w:num w:numId="20" w16cid:durableId="846167785">
    <w:abstractNumId w:val="0"/>
  </w:num>
  <w:num w:numId="21" w16cid:durableId="1576622605">
    <w:abstractNumId w:val="17"/>
  </w:num>
  <w:num w:numId="22" w16cid:durableId="854657125">
    <w:abstractNumId w:val="5"/>
  </w:num>
  <w:num w:numId="23" w16cid:durableId="1824077853">
    <w:abstractNumId w:val="3"/>
  </w:num>
  <w:num w:numId="24" w16cid:durableId="623779620">
    <w:abstractNumId w:val="23"/>
  </w:num>
  <w:num w:numId="25" w16cid:durableId="623316846">
    <w:abstractNumId w:val="16"/>
  </w:num>
  <w:num w:numId="26" w16cid:durableId="434832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9D"/>
    <w:rsid w:val="00006C68"/>
    <w:rsid w:val="000F3FAC"/>
    <w:rsid w:val="001C3F56"/>
    <w:rsid w:val="00220943"/>
    <w:rsid w:val="00340747"/>
    <w:rsid w:val="00383AF4"/>
    <w:rsid w:val="003B1EE0"/>
    <w:rsid w:val="004E2D0B"/>
    <w:rsid w:val="00594EFE"/>
    <w:rsid w:val="0063449D"/>
    <w:rsid w:val="006C4C69"/>
    <w:rsid w:val="00781374"/>
    <w:rsid w:val="007C594C"/>
    <w:rsid w:val="00824D5C"/>
    <w:rsid w:val="008F668F"/>
    <w:rsid w:val="00915E28"/>
    <w:rsid w:val="009367BF"/>
    <w:rsid w:val="009B08A6"/>
    <w:rsid w:val="009F6DAE"/>
    <w:rsid w:val="00A65F42"/>
    <w:rsid w:val="00BD1B25"/>
    <w:rsid w:val="00BD28CF"/>
    <w:rsid w:val="00D348CC"/>
    <w:rsid w:val="00DA310F"/>
    <w:rsid w:val="00E14A1E"/>
    <w:rsid w:val="00EC7DD4"/>
    <w:rsid w:val="00F76A91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56CE1"/>
  <w15:docId w15:val="{651F4A41-C193-4E5F-991D-68786B4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2"/>
      <w:ind w:left="220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360" w:hanging="433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2344" w:hanging="707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647" w:hanging="36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0"/>
      <w:ind w:left="1101" w:right="816" w:hanging="1102"/>
    </w:pPr>
    <w:rPr>
      <w:b/>
      <w:bCs/>
    </w:rPr>
  </w:style>
  <w:style w:type="paragraph" w:styleId="TOC2">
    <w:name w:val="toc 2"/>
    <w:basedOn w:val="Normal"/>
    <w:uiPriority w:val="1"/>
    <w:qFormat/>
    <w:pPr>
      <w:spacing w:before="60"/>
      <w:ind w:left="1101" w:right="816" w:hanging="1102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81"/>
      <w:ind w:left="662" w:hanging="443"/>
    </w:pPr>
    <w:rPr>
      <w:b/>
      <w:bCs/>
    </w:rPr>
  </w:style>
  <w:style w:type="paragraph" w:styleId="TOC4">
    <w:name w:val="toc 4"/>
    <w:basedOn w:val="Normal"/>
    <w:uiPriority w:val="1"/>
    <w:qFormat/>
    <w:pPr>
      <w:spacing w:before="120"/>
      <w:ind w:left="220"/>
    </w:pPr>
    <w:rPr>
      <w:b/>
      <w:bCs/>
    </w:rPr>
  </w:style>
  <w:style w:type="paragraph" w:styleId="TOC5">
    <w:name w:val="toc 5"/>
    <w:basedOn w:val="Normal"/>
    <w:uiPriority w:val="1"/>
    <w:qFormat/>
    <w:pPr>
      <w:spacing w:before="81"/>
      <w:ind w:left="1101" w:hanging="661"/>
    </w:pPr>
    <w:rPr>
      <w:b/>
      <w:bCs/>
    </w:rPr>
  </w:style>
  <w:style w:type="paragraph" w:styleId="TOC6">
    <w:name w:val="toc 6"/>
    <w:basedOn w:val="Normal"/>
    <w:uiPriority w:val="1"/>
    <w:qFormat/>
    <w:pPr>
      <w:spacing w:before="81"/>
      <w:ind w:left="1101" w:hanging="661"/>
    </w:pPr>
    <w:rPr>
      <w:rFonts w:ascii="Calibri Light" w:eastAsia="Calibri Light" w:hAnsi="Calibri Light" w:cs="Calibri Light"/>
    </w:rPr>
  </w:style>
  <w:style w:type="paragraph" w:styleId="TOC7">
    <w:name w:val="toc 7"/>
    <w:basedOn w:val="Normal"/>
    <w:uiPriority w:val="1"/>
    <w:qFormat/>
    <w:pPr>
      <w:spacing w:before="82"/>
      <w:ind w:left="1540" w:hanging="879"/>
    </w:pPr>
    <w:rPr>
      <w:b/>
      <w:bCs/>
    </w:rPr>
  </w:style>
  <w:style w:type="paragraph" w:styleId="TOC8">
    <w:name w:val="toc 8"/>
    <w:basedOn w:val="Normal"/>
    <w:uiPriority w:val="1"/>
    <w:qFormat/>
    <w:pPr>
      <w:spacing w:before="60"/>
      <w:ind w:left="1540" w:hanging="879"/>
    </w:pPr>
    <w:rPr>
      <w:rFonts w:ascii="Calibri Light" w:eastAsia="Calibri Light" w:hAnsi="Calibri Light" w:cs="Calibri Light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31" w:lineRule="exact"/>
      <w:ind w:left="506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3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F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F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F3F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FAC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A31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icrc crisis management FRAMEWORK</vt:lpstr>
    </vt:vector>
  </TitlesOfParts>
  <Company>ICRC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icrc crisis management FRAMEWORK</dc:title>
  <dc:subject>Definitions –PROCESSES – structures – tools</dc:subject>
  <dc:creator>Adrian Zimmermann, 11.11.2015;Céline Butikofer</dc:creator>
  <cp:lastModifiedBy>Raoul Bittel</cp:lastModifiedBy>
  <cp:revision>15</cp:revision>
  <dcterms:created xsi:type="dcterms:W3CDTF">2023-05-15T08:38:00Z</dcterms:created>
  <dcterms:modified xsi:type="dcterms:W3CDTF">2023-05-15T10:08:00Z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2023-01-16T00:00:00Z</vt:filetime>
  </property>
</Properties>
</file>